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51BB" w:rsidRPr="00EA3B67" w:rsidRDefault="002E71D7" w:rsidP="00F551BB">
      <w:pPr>
        <w:jc w:val="center"/>
        <w:rPr>
          <w:rFonts w:ascii="Arial" w:hAnsi="Arial" w:cs="Arial"/>
          <w:sz w:val="18"/>
          <w:szCs w:val="18"/>
        </w:rPr>
      </w:pPr>
      <w:r>
        <w:rPr>
          <w:rFonts w:ascii="Arial" w:hAnsi="Arial" w:cs="Arial"/>
          <w:sz w:val="18"/>
          <w:szCs w:val="18"/>
        </w:rPr>
        <w:t xml:space="preserve"> </w:t>
      </w:r>
    </w:p>
    <w:p w:rsidR="00F551BB" w:rsidRPr="00EA3B67" w:rsidRDefault="00F551BB" w:rsidP="00F551BB">
      <w:pPr>
        <w:jc w:val="center"/>
        <w:rPr>
          <w:rFonts w:ascii="Arial" w:hAnsi="Arial" w:cs="Arial"/>
          <w:sz w:val="12"/>
          <w:szCs w:val="12"/>
        </w:rPr>
      </w:pPr>
    </w:p>
    <w:p w:rsidR="00D648D8" w:rsidRPr="00FA066C" w:rsidRDefault="00D718BC" w:rsidP="00D648D8">
      <w:pPr>
        <w:jc w:val="center"/>
        <w:rPr>
          <w:rFonts w:ascii="Arial" w:hAnsi="Arial" w:cs="Arial"/>
          <w:b/>
          <w:sz w:val="12"/>
          <w:szCs w:val="12"/>
        </w:rPr>
      </w:pPr>
      <w:r w:rsidRPr="00FA066C">
        <w:rPr>
          <w:rFonts w:ascii="Arial" w:hAnsi="Arial" w:cs="Arial"/>
          <w:b/>
          <w:sz w:val="22"/>
          <w:szCs w:val="22"/>
        </w:rPr>
        <w:t>ANEXO</w:t>
      </w:r>
    </w:p>
    <w:p w:rsidR="00D648D8" w:rsidRPr="00FA066C" w:rsidRDefault="00D648D8" w:rsidP="00D648D8">
      <w:pPr>
        <w:pStyle w:val="Default"/>
        <w:rPr>
          <w:b/>
          <w:bCs/>
          <w:sz w:val="36"/>
          <w:szCs w:val="36"/>
        </w:rPr>
      </w:pPr>
    </w:p>
    <w:p w:rsidR="00D648D8" w:rsidRPr="00FA066C" w:rsidRDefault="00D648D8" w:rsidP="00D648D8">
      <w:pPr>
        <w:pStyle w:val="Default"/>
        <w:rPr>
          <w:b/>
          <w:bCs/>
          <w:sz w:val="36"/>
          <w:szCs w:val="36"/>
        </w:rPr>
      </w:pPr>
    </w:p>
    <w:p w:rsidR="00D648D8" w:rsidRPr="00FA066C" w:rsidRDefault="00D648D8" w:rsidP="00D648D8">
      <w:pPr>
        <w:pStyle w:val="Default"/>
        <w:rPr>
          <w:b/>
          <w:bCs/>
          <w:sz w:val="36"/>
          <w:szCs w:val="36"/>
        </w:rPr>
      </w:pPr>
    </w:p>
    <w:p w:rsidR="00D648D8" w:rsidRPr="00FA066C" w:rsidRDefault="00D648D8" w:rsidP="00D648D8">
      <w:pPr>
        <w:pStyle w:val="Default"/>
        <w:rPr>
          <w:b/>
          <w:bCs/>
          <w:sz w:val="36"/>
          <w:szCs w:val="36"/>
        </w:rPr>
      </w:pPr>
    </w:p>
    <w:p w:rsidR="00D648D8" w:rsidRPr="00FA066C" w:rsidRDefault="00D648D8" w:rsidP="00D648D8">
      <w:pPr>
        <w:pStyle w:val="Default"/>
        <w:rPr>
          <w:b/>
          <w:bCs/>
          <w:sz w:val="36"/>
          <w:szCs w:val="36"/>
        </w:rPr>
      </w:pPr>
    </w:p>
    <w:p w:rsidR="00A50B3F" w:rsidRPr="00FA066C" w:rsidRDefault="00B07801" w:rsidP="00B07801">
      <w:pPr>
        <w:jc w:val="center"/>
        <w:rPr>
          <w:rFonts w:ascii="Arial" w:hAnsi="Arial" w:cs="Arial"/>
          <w:sz w:val="52"/>
          <w:szCs w:val="52"/>
          <w:lang w:val="es-MX"/>
        </w:rPr>
      </w:pPr>
      <w:r w:rsidRPr="00FA066C">
        <w:rPr>
          <w:rFonts w:ascii="Arial" w:hAnsi="Arial" w:cs="Arial"/>
          <w:sz w:val="52"/>
          <w:szCs w:val="52"/>
          <w:lang w:val="es-MX"/>
        </w:rPr>
        <w:t xml:space="preserve">Anexo Técnico </w:t>
      </w:r>
    </w:p>
    <w:p w:rsidR="00B07801" w:rsidRPr="00FA066C" w:rsidRDefault="00B07801" w:rsidP="00B07801">
      <w:pPr>
        <w:jc w:val="center"/>
        <w:rPr>
          <w:rFonts w:ascii="Arial" w:hAnsi="Arial" w:cs="Arial"/>
          <w:sz w:val="52"/>
          <w:szCs w:val="52"/>
          <w:lang w:val="es-MX"/>
        </w:rPr>
      </w:pPr>
      <w:r w:rsidRPr="00FA066C">
        <w:rPr>
          <w:rFonts w:ascii="Arial" w:hAnsi="Arial" w:cs="Arial"/>
          <w:sz w:val="52"/>
          <w:szCs w:val="52"/>
          <w:lang w:val="es-MX"/>
        </w:rPr>
        <w:t xml:space="preserve">Sistema de Gestión  </w:t>
      </w:r>
      <w:r w:rsidR="00521F10" w:rsidRPr="00FA066C">
        <w:rPr>
          <w:rFonts w:ascii="Arial" w:hAnsi="Arial" w:cs="Arial"/>
          <w:sz w:val="52"/>
          <w:szCs w:val="52"/>
          <w:lang w:val="es-MX"/>
        </w:rPr>
        <w:t xml:space="preserve">Documental </w:t>
      </w:r>
      <w:r w:rsidR="003934FA" w:rsidRPr="00FA066C">
        <w:rPr>
          <w:rFonts w:ascii="Arial" w:hAnsi="Arial" w:cs="Arial"/>
          <w:b/>
          <w:sz w:val="52"/>
          <w:szCs w:val="52"/>
          <w:lang w:val="es-MX"/>
        </w:rPr>
        <w:t>Gobierno del Estado de Baja California</w:t>
      </w:r>
      <w:r w:rsidRPr="00FA066C">
        <w:rPr>
          <w:rFonts w:ascii="Arial" w:hAnsi="Arial" w:cs="Arial"/>
          <w:sz w:val="52"/>
          <w:szCs w:val="52"/>
          <w:lang w:val="es-MX"/>
        </w:rPr>
        <w:t>.</w:t>
      </w:r>
    </w:p>
    <w:p w:rsidR="00B07801" w:rsidRPr="00FA066C" w:rsidRDefault="00B07801" w:rsidP="00B07801">
      <w:pPr>
        <w:rPr>
          <w:rFonts w:ascii="Arial" w:hAnsi="Arial" w:cs="Arial"/>
          <w:lang w:val="es-MX"/>
        </w:rPr>
      </w:pPr>
    </w:p>
    <w:p w:rsidR="00B07801" w:rsidRPr="00FA066C" w:rsidRDefault="00B07801" w:rsidP="00B07801">
      <w:pPr>
        <w:rPr>
          <w:rFonts w:ascii="Arial" w:hAnsi="Arial" w:cs="Arial"/>
          <w:lang w:val="es-MX"/>
        </w:rPr>
      </w:pPr>
    </w:p>
    <w:p w:rsidR="00B07801" w:rsidRPr="00FA066C" w:rsidRDefault="00B07801" w:rsidP="00B07801">
      <w:pPr>
        <w:rPr>
          <w:rFonts w:ascii="Arial" w:hAnsi="Arial" w:cs="Arial"/>
          <w:lang w:val="es-MX"/>
        </w:rPr>
      </w:pPr>
    </w:p>
    <w:p w:rsidR="003934FA" w:rsidRPr="00FA066C" w:rsidRDefault="003934FA" w:rsidP="00C64471">
      <w:pPr>
        <w:jc w:val="center"/>
        <w:rPr>
          <w:rFonts w:ascii="Arial" w:hAnsi="Arial" w:cs="Arial"/>
          <w:b/>
          <w:sz w:val="40"/>
          <w:szCs w:val="40"/>
          <w:lang w:val="es-MX"/>
        </w:rPr>
      </w:pPr>
    </w:p>
    <w:p w:rsidR="003934FA" w:rsidRPr="00FA066C" w:rsidRDefault="003934FA" w:rsidP="00C64471">
      <w:pPr>
        <w:jc w:val="center"/>
        <w:rPr>
          <w:rFonts w:ascii="Arial" w:hAnsi="Arial" w:cs="Arial"/>
          <w:b/>
          <w:sz w:val="40"/>
          <w:szCs w:val="40"/>
          <w:lang w:val="es-MX"/>
        </w:rPr>
      </w:pPr>
    </w:p>
    <w:p w:rsidR="003934FA" w:rsidRPr="00FA066C" w:rsidRDefault="003934FA" w:rsidP="00C64471">
      <w:pPr>
        <w:jc w:val="center"/>
        <w:rPr>
          <w:rFonts w:ascii="Arial" w:hAnsi="Arial" w:cs="Arial"/>
          <w:b/>
          <w:sz w:val="40"/>
          <w:szCs w:val="40"/>
          <w:lang w:val="es-MX"/>
        </w:rPr>
      </w:pPr>
    </w:p>
    <w:p w:rsidR="003934FA" w:rsidRPr="00FA066C" w:rsidRDefault="003934FA" w:rsidP="00C64471">
      <w:pPr>
        <w:jc w:val="center"/>
        <w:rPr>
          <w:rFonts w:ascii="Arial" w:hAnsi="Arial" w:cs="Arial"/>
          <w:b/>
          <w:sz w:val="40"/>
          <w:szCs w:val="40"/>
          <w:lang w:val="es-MX"/>
        </w:rPr>
      </w:pPr>
    </w:p>
    <w:p w:rsidR="003934FA" w:rsidRPr="00FA066C" w:rsidRDefault="003934FA" w:rsidP="00C64471">
      <w:pPr>
        <w:jc w:val="center"/>
        <w:rPr>
          <w:rFonts w:ascii="Arial" w:hAnsi="Arial" w:cs="Arial"/>
          <w:b/>
          <w:sz w:val="40"/>
          <w:szCs w:val="40"/>
          <w:lang w:val="es-MX"/>
        </w:rPr>
      </w:pPr>
      <w:bookmarkStart w:id="0" w:name="_GoBack"/>
      <w:bookmarkEnd w:id="0"/>
    </w:p>
    <w:p w:rsidR="003934FA" w:rsidRPr="00FA066C" w:rsidRDefault="003934FA" w:rsidP="00C64471">
      <w:pPr>
        <w:jc w:val="center"/>
        <w:rPr>
          <w:rFonts w:ascii="Arial" w:hAnsi="Arial" w:cs="Arial"/>
          <w:b/>
          <w:sz w:val="40"/>
          <w:szCs w:val="40"/>
          <w:lang w:val="es-MX"/>
        </w:rPr>
      </w:pPr>
    </w:p>
    <w:p w:rsidR="003934FA" w:rsidRPr="00FA066C" w:rsidRDefault="003934FA" w:rsidP="00C64471">
      <w:pPr>
        <w:jc w:val="center"/>
        <w:rPr>
          <w:rFonts w:ascii="Arial" w:hAnsi="Arial" w:cs="Arial"/>
          <w:b/>
          <w:sz w:val="40"/>
          <w:szCs w:val="40"/>
          <w:lang w:val="es-MX"/>
        </w:rPr>
      </w:pPr>
    </w:p>
    <w:p w:rsidR="003934FA" w:rsidRPr="00FA066C" w:rsidRDefault="003934FA" w:rsidP="00C64471">
      <w:pPr>
        <w:jc w:val="center"/>
        <w:rPr>
          <w:rFonts w:ascii="Arial" w:hAnsi="Arial" w:cs="Arial"/>
          <w:b/>
          <w:sz w:val="40"/>
          <w:szCs w:val="40"/>
          <w:lang w:val="es-MX"/>
        </w:rPr>
      </w:pPr>
    </w:p>
    <w:p w:rsidR="003934FA" w:rsidRPr="00FA066C" w:rsidRDefault="003934FA" w:rsidP="00C64471">
      <w:pPr>
        <w:jc w:val="center"/>
        <w:rPr>
          <w:rFonts w:ascii="Arial" w:hAnsi="Arial" w:cs="Arial"/>
          <w:b/>
          <w:sz w:val="40"/>
          <w:szCs w:val="40"/>
          <w:lang w:val="es-MX"/>
        </w:rPr>
      </w:pPr>
    </w:p>
    <w:p w:rsidR="003934FA" w:rsidRPr="00FA066C" w:rsidRDefault="003934FA" w:rsidP="00C64471">
      <w:pPr>
        <w:jc w:val="center"/>
        <w:rPr>
          <w:rFonts w:ascii="Arial" w:hAnsi="Arial" w:cs="Arial"/>
          <w:b/>
          <w:sz w:val="40"/>
          <w:szCs w:val="40"/>
          <w:lang w:val="es-MX"/>
        </w:rPr>
      </w:pPr>
    </w:p>
    <w:p w:rsidR="003934FA" w:rsidRPr="00FA066C" w:rsidRDefault="003934FA" w:rsidP="00C64471">
      <w:pPr>
        <w:jc w:val="center"/>
        <w:rPr>
          <w:rFonts w:ascii="Arial" w:hAnsi="Arial" w:cs="Arial"/>
          <w:b/>
          <w:sz w:val="40"/>
          <w:szCs w:val="40"/>
          <w:lang w:val="es-MX"/>
        </w:rPr>
      </w:pPr>
    </w:p>
    <w:p w:rsidR="003934FA" w:rsidRPr="00FA066C" w:rsidRDefault="003934FA" w:rsidP="00C64471">
      <w:pPr>
        <w:jc w:val="center"/>
        <w:rPr>
          <w:rFonts w:ascii="Arial" w:hAnsi="Arial" w:cs="Arial"/>
          <w:b/>
          <w:sz w:val="40"/>
          <w:szCs w:val="40"/>
          <w:lang w:val="es-MX"/>
        </w:rPr>
      </w:pPr>
    </w:p>
    <w:p w:rsidR="003B63F8" w:rsidRPr="00FA066C" w:rsidRDefault="003B63F8">
      <w:pPr>
        <w:rPr>
          <w:rFonts w:ascii="Arial" w:hAnsi="Arial" w:cs="Arial"/>
          <w:b/>
          <w:sz w:val="40"/>
          <w:szCs w:val="40"/>
          <w:lang w:val="es-MX"/>
        </w:rPr>
      </w:pPr>
      <w:r w:rsidRPr="00FA066C">
        <w:rPr>
          <w:rFonts w:ascii="Arial" w:hAnsi="Arial" w:cs="Arial"/>
          <w:b/>
          <w:sz w:val="40"/>
          <w:szCs w:val="40"/>
          <w:lang w:val="es-MX"/>
        </w:rPr>
        <w:br w:type="page"/>
      </w:r>
    </w:p>
    <w:p w:rsidR="003934FA" w:rsidRPr="00FA066C" w:rsidRDefault="003934FA" w:rsidP="00C64471">
      <w:pPr>
        <w:jc w:val="center"/>
        <w:rPr>
          <w:rFonts w:ascii="Arial" w:hAnsi="Arial" w:cs="Arial"/>
          <w:b/>
          <w:sz w:val="40"/>
          <w:szCs w:val="40"/>
          <w:lang w:val="es-MX"/>
        </w:rPr>
      </w:pPr>
    </w:p>
    <w:p w:rsidR="00B07801" w:rsidRPr="00FA066C" w:rsidRDefault="00B07801" w:rsidP="00C64471">
      <w:pPr>
        <w:jc w:val="center"/>
        <w:rPr>
          <w:rFonts w:ascii="Arial" w:hAnsi="Arial" w:cs="Arial"/>
          <w:b/>
          <w:lang w:val="es-MX"/>
        </w:rPr>
      </w:pPr>
      <w:r w:rsidRPr="00FA066C">
        <w:rPr>
          <w:rFonts w:ascii="Arial" w:hAnsi="Arial" w:cs="Arial"/>
          <w:b/>
          <w:sz w:val="40"/>
          <w:szCs w:val="40"/>
          <w:lang w:val="es-MX"/>
        </w:rPr>
        <w:t>Contenido</w:t>
      </w:r>
      <w:r w:rsidRPr="00FA066C">
        <w:rPr>
          <w:rFonts w:ascii="Arial" w:hAnsi="Arial" w:cs="Arial"/>
          <w:b/>
          <w:lang w:val="es-MX"/>
        </w:rPr>
        <w:t>.</w:t>
      </w:r>
    </w:p>
    <w:p w:rsidR="00782358" w:rsidRPr="00FA066C" w:rsidRDefault="0073134A">
      <w:pPr>
        <w:pStyle w:val="TDC1"/>
        <w:rPr>
          <w:rFonts w:asciiTheme="minorHAnsi" w:eastAsiaTheme="minorEastAsia" w:hAnsiTheme="minorHAnsi" w:cstheme="minorBidi"/>
          <w:noProof/>
          <w:sz w:val="22"/>
          <w:szCs w:val="22"/>
          <w:lang w:val="es-MX" w:eastAsia="es-MX"/>
        </w:rPr>
      </w:pPr>
      <w:r w:rsidRPr="00FA066C">
        <w:rPr>
          <w:rFonts w:ascii="Arial" w:hAnsi="Arial" w:cs="Arial"/>
          <w:lang w:val="es-MX"/>
        </w:rPr>
        <w:fldChar w:fldCharType="begin"/>
      </w:r>
      <w:r w:rsidR="00B07801" w:rsidRPr="00FA066C">
        <w:rPr>
          <w:rFonts w:ascii="Arial" w:hAnsi="Arial" w:cs="Arial"/>
          <w:lang w:val="es-MX"/>
        </w:rPr>
        <w:instrText xml:space="preserve"> TOC \o "1-3" \h \z \u </w:instrText>
      </w:r>
      <w:r w:rsidRPr="00FA066C">
        <w:rPr>
          <w:rFonts w:ascii="Arial" w:hAnsi="Arial" w:cs="Arial"/>
          <w:lang w:val="es-MX"/>
        </w:rPr>
        <w:fldChar w:fldCharType="separate"/>
      </w:r>
      <w:hyperlink w:anchor="_Toc299457569" w:history="1">
        <w:r w:rsidR="00782358" w:rsidRPr="00FA066C">
          <w:rPr>
            <w:rStyle w:val="Hipervnculo"/>
            <w:rFonts w:cs="Arial"/>
            <w:noProof/>
            <w:lang w:val="es-MX"/>
          </w:rPr>
          <w:t>1.- OBJETIVO</w:t>
        </w:r>
        <w:r w:rsidR="00782358" w:rsidRPr="00FA066C">
          <w:rPr>
            <w:noProof/>
            <w:webHidden/>
          </w:rPr>
          <w:tab/>
        </w:r>
        <w:r w:rsidRPr="00FA066C">
          <w:rPr>
            <w:noProof/>
            <w:webHidden/>
          </w:rPr>
          <w:fldChar w:fldCharType="begin"/>
        </w:r>
        <w:r w:rsidR="00782358" w:rsidRPr="00FA066C">
          <w:rPr>
            <w:noProof/>
            <w:webHidden/>
          </w:rPr>
          <w:instrText xml:space="preserve"> PAGEREF _Toc299457569 \h </w:instrText>
        </w:r>
        <w:r w:rsidRPr="00FA066C">
          <w:rPr>
            <w:noProof/>
            <w:webHidden/>
          </w:rPr>
        </w:r>
        <w:r w:rsidRPr="00FA066C">
          <w:rPr>
            <w:noProof/>
            <w:webHidden/>
          </w:rPr>
          <w:fldChar w:fldCharType="separate"/>
        </w:r>
        <w:r w:rsidR="00245124" w:rsidRPr="00FA066C">
          <w:rPr>
            <w:noProof/>
            <w:webHidden/>
          </w:rPr>
          <w:t>3</w:t>
        </w:r>
        <w:r w:rsidRPr="00FA066C">
          <w:rPr>
            <w:noProof/>
            <w:webHidden/>
          </w:rPr>
          <w:fldChar w:fldCharType="end"/>
        </w:r>
      </w:hyperlink>
    </w:p>
    <w:p w:rsidR="00782358" w:rsidRPr="00FA066C" w:rsidRDefault="00FA066C">
      <w:pPr>
        <w:pStyle w:val="TDC1"/>
        <w:rPr>
          <w:rFonts w:asciiTheme="minorHAnsi" w:eastAsiaTheme="minorEastAsia" w:hAnsiTheme="minorHAnsi" w:cstheme="minorBidi"/>
          <w:noProof/>
          <w:sz w:val="22"/>
          <w:szCs w:val="22"/>
          <w:lang w:val="es-MX" w:eastAsia="es-MX"/>
        </w:rPr>
      </w:pPr>
      <w:hyperlink w:anchor="_Toc299457570" w:history="1">
        <w:r w:rsidR="00782358" w:rsidRPr="00FA066C">
          <w:rPr>
            <w:rStyle w:val="Hipervnculo"/>
            <w:rFonts w:cs="Arial"/>
            <w:noProof/>
            <w:lang w:val="es-MX"/>
          </w:rPr>
          <w:t>2.- JUSTIFICACIÓN</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_Toc299457570 \h </w:instrText>
        </w:r>
        <w:r w:rsidR="0073134A" w:rsidRPr="00FA066C">
          <w:rPr>
            <w:noProof/>
            <w:webHidden/>
          </w:rPr>
        </w:r>
        <w:r w:rsidR="0073134A" w:rsidRPr="00FA066C">
          <w:rPr>
            <w:noProof/>
            <w:webHidden/>
          </w:rPr>
          <w:fldChar w:fldCharType="separate"/>
        </w:r>
        <w:r w:rsidR="00245124" w:rsidRPr="00FA066C">
          <w:rPr>
            <w:noProof/>
            <w:webHidden/>
          </w:rPr>
          <w:t>3</w:t>
        </w:r>
        <w:r w:rsidR="0073134A" w:rsidRPr="00FA066C">
          <w:rPr>
            <w:noProof/>
            <w:webHidden/>
          </w:rPr>
          <w:fldChar w:fldCharType="end"/>
        </w:r>
      </w:hyperlink>
    </w:p>
    <w:p w:rsidR="00782358" w:rsidRPr="00FA066C" w:rsidRDefault="00FA066C">
      <w:pPr>
        <w:pStyle w:val="TDC1"/>
        <w:rPr>
          <w:rFonts w:asciiTheme="minorHAnsi" w:eastAsiaTheme="minorEastAsia" w:hAnsiTheme="minorHAnsi" w:cstheme="minorBidi"/>
          <w:noProof/>
          <w:sz w:val="22"/>
          <w:szCs w:val="22"/>
          <w:lang w:val="es-MX" w:eastAsia="es-MX"/>
        </w:rPr>
      </w:pPr>
      <w:hyperlink w:anchor="_Toc299457571" w:history="1">
        <w:r w:rsidR="00782358" w:rsidRPr="00FA066C">
          <w:rPr>
            <w:rStyle w:val="Hipervnculo"/>
            <w:rFonts w:cs="Arial"/>
            <w:noProof/>
            <w:lang w:val="es-MX"/>
          </w:rPr>
          <w:t>3.- ALCANCE</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_Toc299457571 \h </w:instrText>
        </w:r>
        <w:r w:rsidR="0073134A" w:rsidRPr="00FA066C">
          <w:rPr>
            <w:noProof/>
            <w:webHidden/>
          </w:rPr>
        </w:r>
        <w:r w:rsidR="0073134A" w:rsidRPr="00FA066C">
          <w:rPr>
            <w:noProof/>
            <w:webHidden/>
          </w:rPr>
          <w:fldChar w:fldCharType="separate"/>
        </w:r>
        <w:r w:rsidR="00245124" w:rsidRPr="00FA066C">
          <w:rPr>
            <w:noProof/>
            <w:webHidden/>
          </w:rPr>
          <w:t>3</w:t>
        </w:r>
        <w:r w:rsidR="0073134A" w:rsidRPr="00FA066C">
          <w:rPr>
            <w:noProof/>
            <w:webHidden/>
          </w:rPr>
          <w:fldChar w:fldCharType="end"/>
        </w:r>
      </w:hyperlink>
    </w:p>
    <w:p w:rsidR="00782358" w:rsidRPr="00FA066C" w:rsidRDefault="00FA066C">
      <w:pPr>
        <w:pStyle w:val="TDC1"/>
        <w:rPr>
          <w:rFonts w:asciiTheme="minorHAnsi" w:eastAsiaTheme="minorEastAsia" w:hAnsiTheme="minorHAnsi" w:cstheme="minorBidi"/>
          <w:noProof/>
          <w:sz w:val="22"/>
          <w:szCs w:val="22"/>
          <w:lang w:val="es-MX" w:eastAsia="es-MX"/>
        </w:rPr>
      </w:pPr>
      <w:hyperlink w:anchor="_Toc299457572" w:history="1">
        <w:r w:rsidR="00782358" w:rsidRPr="00FA066C">
          <w:rPr>
            <w:rStyle w:val="Hipervnculo"/>
            <w:rFonts w:cs="Arial"/>
            <w:noProof/>
            <w:lang w:val="es-MX"/>
          </w:rPr>
          <w:t>4.- BENEFICIOS ESPERADOS.</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_Toc299457572 \h </w:instrText>
        </w:r>
        <w:r w:rsidR="0073134A" w:rsidRPr="00FA066C">
          <w:rPr>
            <w:noProof/>
            <w:webHidden/>
          </w:rPr>
        </w:r>
        <w:r w:rsidR="0073134A" w:rsidRPr="00FA066C">
          <w:rPr>
            <w:noProof/>
            <w:webHidden/>
          </w:rPr>
          <w:fldChar w:fldCharType="separate"/>
        </w:r>
        <w:r w:rsidR="00245124" w:rsidRPr="00FA066C">
          <w:rPr>
            <w:noProof/>
            <w:webHidden/>
          </w:rPr>
          <w:t>4</w:t>
        </w:r>
        <w:r w:rsidR="0073134A" w:rsidRPr="00FA066C">
          <w:rPr>
            <w:noProof/>
            <w:webHidden/>
          </w:rPr>
          <w:fldChar w:fldCharType="end"/>
        </w:r>
      </w:hyperlink>
    </w:p>
    <w:p w:rsidR="00782358" w:rsidRPr="00FA066C" w:rsidRDefault="00FA066C">
      <w:pPr>
        <w:pStyle w:val="TDC1"/>
        <w:rPr>
          <w:rFonts w:asciiTheme="minorHAnsi" w:eastAsiaTheme="minorEastAsia" w:hAnsiTheme="minorHAnsi" w:cstheme="minorBidi"/>
          <w:noProof/>
          <w:sz w:val="22"/>
          <w:szCs w:val="22"/>
          <w:lang w:val="es-MX" w:eastAsia="es-MX"/>
        </w:rPr>
      </w:pPr>
      <w:hyperlink w:anchor="_Toc299457573" w:history="1">
        <w:r w:rsidR="00782358" w:rsidRPr="00FA066C">
          <w:rPr>
            <w:rStyle w:val="Hipervnculo"/>
            <w:rFonts w:cs="Arial"/>
            <w:noProof/>
            <w:lang w:val="es-MX"/>
          </w:rPr>
          <w:t>5.- REQUERIMIENTOS</w:t>
        </w:r>
        <w:r w:rsidR="00A50B3F" w:rsidRPr="00FA066C">
          <w:rPr>
            <w:rStyle w:val="Hipervnculo"/>
            <w:rFonts w:cs="Arial"/>
            <w:noProof/>
            <w:lang w:val="es-MX"/>
          </w:rPr>
          <w:t xml:space="preserve"> DEL SISTEMA</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_Toc299457573 \h </w:instrText>
        </w:r>
        <w:r w:rsidR="0073134A" w:rsidRPr="00FA066C">
          <w:rPr>
            <w:noProof/>
            <w:webHidden/>
          </w:rPr>
        </w:r>
        <w:r w:rsidR="0073134A" w:rsidRPr="00FA066C">
          <w:rPr>
            <w:noProof/>
            <w:webHidden/>
          </w:rPr>
          <w:fldChar w:fldCharType="separate"/>
        </w:r>
        <w:r w:rsidR="00245124" w:rsidRPr="00FA066C">
          <w:rPr>
            <w:noProof/>
            <w:webHidden/>
          </w:rPr>
          <w:t>4</w:t>
        </w:r>
        <w:r w:rsidR="0073134A" w:rsidRPr="00FA066C">
          <w:rPr>
            <w:noProof/>
            <w:webHidden/>
          </w:rPr>
          <w:fldChar w:fldCharType="end"/>
        </w:r>
      </w:hyperlink>
    </w:p>
    <w:p w:rsidR="00782358" w:rsidRPr="00FA066C" w:rsidRDefault="00FA066C">
      <w:pPr>
        <w:pStyle w:val="TDC2"/>
        <w:rPr>
          <w:rFonts w:asciiTheme="minorHAnsi" w:eastAsiaTheme="minorEastAsia" w:hAnsiTheme="minorHAnsi" w:cstheme="minorBidi"/>
          <w:noProof/>
          <w:sz w:val="22"/>
          <w:szCs w:val="22"/>
          <w:lang w:val="es-MX" w:eastAsia="es-MX"/>
        </w:rPr>
      </w:pPr>
      <w:hyperlink w:anchor="_Toc299457574" w:history="1">
        <w:r w:rsidR="00782358" w:rsidRPr="00FA066C">
          <w:rPr>
            <w:rStyle w:val="Hipervnculo"/>
            <w:rFonts w:cs="Arial"/>
            <w:noProof/>
            <w:lang w:val="es-MX"/>
          </w:rPr>
          <w:t>5.1 Especificaciones Funcionales</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_Toc299457574 \h </w:instrText>
        </w:r>
        <w:r w:rsidR="0073134A" w:rsidRPr="00FA066C">
          <w:rPr>
            <w:noProof/>
            <w:webHidden/>
          </w:rPr>
        </w:r>
        <w:r w:rsidR="0073134A" w:rsidRPr="00FA066C">
          <w:rPr>
            <w:noProof/>
            <w:webHidden/>
          </w:rPr>
          <w:fldChar w:fldCharType="separate"/>
        </w:r>
        <w:r w:rsidR="00245124" w:rsidRPr="00FA066C">
          <w:rPr>
            <w:noProof/>
            <w:webHidden/>
          </w:rPr>
          <w:t>4</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75" w:history="1">
        <w:r w:rsidR="00782358" w:rsidRPr="00FA066C">
          <w:rPr>
            <w:rStyle w:val="Hipervnculo"/>
            <w:rFonts w:cs="Arial"/>
            <w:noProof/>
            <w:lang w:val="es-MX"/>
          </w:rPr>
          <w:t>5.1.1.      Generación de asuntos nuevos internos o recibidos del exterior.</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_Toc299457575 \h </w:instrText>
        </w:r>
        <w:r w:rsidR="0073134A" w:rsidRPr="00FA066C">
          <w:rPr>
            <w:noProof/>
            <w:webHidden/>
          </w:rPr>
        </w:r>
        <w:r w:rsidR="0073134A" w:rsidRPr="00FA066C">
          <w:rPr>
            <w:noProof/>
            <w:webHidden/>
          </w:rPr>
          <w:fldChar w:fldCharType="separate"/>
        </w:r>
        <w:r w:rsidR="00245124" w:rsidRPr="00FA066C">
          <w:rPr>
            <w:noProof/>
            <w:webHidden/>
          </w:rPr>
          <w:t>5</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76" w:history="1">
        <w:r w:rsidR="00782358" w:rsidRPr="00FA066C">
          <w:rPr>
            <w:rStyle w:val="Hipervnculo"/>
            <w:rFonts w:cs="Arial"/>
            <w:noProof/>
            <w:lang w:val="es-MX"/>
          </w:rPr>
          <w:t>5.1.2.      Gestión del Turno.</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_Toc299457576 \h </w:instrText>
        </w:r>
        <w:r w:rsidR="0073134A" w:rsidRPr="00FA066C">
          <w:rPr>
            <w:noProof/>
            <w:webHidden/>
          </w:rPr>
        </w:r>
        <w:r w:rsidR="0073134A" w:rsidRPr="00FA066C">
          <w:rPr>
            <w:noProof/>
            <w:webHidden/>
          </w:rPr>
          <w:fldChar w:fldCharType="separate"/>
        </w:r>
        <w:r w:rsidR="00245124" w:rsidRPr="00FA066C">
          <w:rPr>
            <w:noProof/>
            <w:webHidden/>
          </w:rPr>
          <w:t>8</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77" w:history="1">
        <w:r w:rsidR="00782358" w:rsidRPr="00FA066C">
          <w:rPr>
            <w:rStyle w:val="Hipervnculo"/>
            <w:rFonts w:cs="Arial"/>
            <w:noProof/>
            <w:lang w:val="es-MX"/>
          </w:rPr>
          <w:t>5.1.3.      Gestión de las Respuestas.</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_Toc299457577 \h </w:instrText>
        </w:r>
        <w:r w:rsidR="0073134A" w:rsidRPr="00FA066C">
          <w:rPr>
            <w:noProof/>
            <w:webHidden/>
          </w:rPr>
        </w:r>
        <w:r w:rsidR="0073134A" w:rsidRPr="00FA066C">
          <w:rPr>
            <w:noProof/>
            <w:webHidden/>
          </w:rPr>
          <w:fldChar w:fldCharType="separate"/>
        </w:r>
        <w:r w:rsidR="00245124" w:rsidRPr="00FA066C">
          <w:rPr>
            <w:noProof/>
            <w:webHidden/>
          </w:rPr>
          <w:t>12</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78" w:history="1">
        <w:r w:rsidR="00782358" w:rsidRPr="00FA066C">
          <w:rPr>
            <w:rStyle w:val="Hipervnculo"/>
            <w:rFonts w:cs="Arial"/>
            <w:noProof/>
            <w:lang w:val="es-MX"/>
          </w:rPr>
          <w:t>5.1.4.      Seguimiento del Trámite.</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_Toc299457578 \h </w:instrText>
        </w:r>
        <w:r w:rsidR="0073134A" w:rsidRPr="00FA066C">
          <w:rPr>
            <w:noProof/>
            <w:webHidden/>
          </w:rPr>
        </w:r>
        <w:r w:rsidR="0073134A" w:rsidRPr="00FA066C">
          <w:rPr>
            <w:noProof/>
            <w:webHidden/>
          </w:rPr>
          <w:fldChar w:fldCharType="separate"/>
        </w:r>
        <w:r w:rsidR="00245124" w:rsidRPr="00FA066C">
          <w:rPr>
            <w:noProof/>
            <w:webHidden/>
          </w:rPr>
          <w:t>13</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79" w:history="1">
        <w:r w:rsidR="00782358" w:rsidRPr="00FA066C">
          <w:rPr>
            <w:rStyle w:val="Hipervnculo"/>
            <w:rFonts w:cs="Arial"/>
            <w:noProof/>
            <w:lang w:val="es-MX"/>
          </w:rPr>
          <w:t>5.1.5.      Cierre del Asunto.</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_Toc299457579 \h </w:instrText>
        </w:r>
        <w:r w:rsidR="0073134A" w:rsidRPr="00FA066C">
          <w:rPr>
            <w:noProof/>
            <w:webHidden/>
          </w:rPr>
        </w:r>
        <w:r w:rsidR="0073134A" w:rsidRPr="00FA066C">
          <w:rPr>
            <w:noProof/>
            <w:webHidden/>
          </w:rPr>
          <w:fldChar w:fldCharType="separate"/>
        </w:r>
        <w:r w:rsidR="00245124" w:rsidRPr="00FA066C">
          <w:rPr>
            <w:noProof/>
            <w:webHidden/>
          </w:rPr>
          <w:t>14</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80" w:history="1">
        <w:r w:rsidR="00782358" w:rsidRPr="00FA066C">
          <w:rPr>
            <w:rStyle w:val="Hipervnculo"/>
            <w:rFonts w:cs="Arial"/>
            <w:noProof/>
            <w:lang w:val="es-MX"/>
          </w:rPr>
          <w:t>5.1.6.      Semáforos de Asuntos Pendientes.</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_Toc299457580 \h </w:instrText>
        </w:r>
        <w:r w:rsidR="0073134A" w:rsidRPr="00FA066C">
          <w:rPr>
            <w:noProof/>
            <w:webHidden/>
          </w:rPr>
        </w:r>
        <w:r w:rsidR="0073134A" w:rsidRPr="00FA066C">
          <w:rPr>
            <w:noProof/>
            <w:webHidden/>
          </w:rPr>
          <w:fldChar w:fldCharType="separate"/>
        </w:r>
        <w:r w:rsidR="00245124" w:rsidRPr="00FA066C">
          <w:rPr>
            <w:noProof/>
            <w:webHidden/>
          </w:rPr>
          <w:t>15</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81" w:history="1">
        <w:r w:rsidR="00782358" w:rsidRPr="00FA066C">
          <w:rPr>
            <w:rStyle w:val="Hipervnculo"/>
            <w:rFonts w:cs="Arial"/>
            <w:noProof/>
            <w:lang w:val="es-MX"/>
          </w:rPr>
          <w:t>5.1.7.      Consultas Generales.</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_Toc299457581 \h </w:instrText>
        </w:r>
        <w:r w:rsidR="0073134A" w:rsidRPr="00FA066C">
          <w:rPr>
            <w:noProof/>
            <w:webHidden/>
          </w:rPr>
        </w:r>
        <w:r w:rsidR="0073134A" w:rsidRPr="00FA066C">
          <w:rPr>
            <w:noProof/>
            <w:webHidden/>
          </w:rPr>
          <w:fldChar w:fldCharType="separate"/>
        </w:r>
        <w:r w:rsidR="00245124" w:rsidRPr="00FA066C">
          <w:rPr>
            <w:noProof/>
            <w:webHidden/>
          </w:rPr>
          <w:t>16</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82" w:history="1">
        <w:r w:rsidR="00782358" w:rsidRPr="00FA066C">
          <w:rPr>
            <w:rStyle w:val="Hipervnculo"/>
            <w:rFonts w:cs="Arial"/>
            <w:noProof/>
            <w:lang w:val="es-MX"/>
          </w:rPr>
          <w:t>5.1.8.      Reportes, Estadísticas y Gráficas.</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_Toc299457582 \h </w:instrText>
        </w:r>
        <w:r w:rsidR="0073134A" w:rsidRPr="00FA066C">
          <w:rPr>
            <w:noProof/>
            <w:webHidden/>
          </w:rPr>
        </w:r>
        <w:r w:rsidR="0073134A" w:rsidRPr="00FA066C">
          <w:rPr>
            <w:noProof/>
            <w:webHidden/>
          </w:rPr>
          <w:fldChar w:fldCharType="separate"/>
        </w:r>
        <w:r w:rsidR="00245124" w:rsidRPr="00FA066C">
          <w:rPr>
            <w:noProof/>
            <w:webHidden/>
          </w:rPr>
          <w:t>17</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83" w:history="1">
        <w:r w:rsidR="00782358" w:rsidRPr="00FA066C">
          <w:rPr>
            <w:rStyle w:val="Hipervnculo"/>
            <w:rFonts w:cs="Arial"/>
            <w:noProof/>
            <w:lang w:val="es-MX"/>
          </w:rPr>
          <w:t>5.1.9.      Gestión de Catálogos.</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_Toc299457583 \h </w:instrText>
        </w:r>
        <w:r w:rsidR="0073134A" w:rsidRPr="00FA066C">
          <w:rPr>
            <w:noProof/>
            <w:webHidden/>
          </w:rPr>
        </w:r>
        <w:r w:rsidR="0073134A" w:rsidRPr="00FA066C">
          <w:rPr>
            <w:noProof/>
            <w:webHidden/>
          </w:rPr>
          <w:fldChar w:fldCharType="separate"/>
        </w:r>
        <w:r w:rsidR="00245124" w:rsidRPr="00FA066C">
          <w:rPr>
            <w:noProof/>
            <w:webHidden/>
          </w:rPr>
          <w:t>19</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84" w:history="1">
        <w:r w:rsidR="00782358" w:rsidRPr="00FA066C">
          <w:rPr>
            <w:rStyle w:val="Hipervnculo"/>
            <w:rFonts w:cs="Arial"/>
            <w:noProof/>
            <w:lang w:val="es-MX"/>
          </w:rPr>
          <w:t>5.1.10.      Gestión de Seguridad.</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_Toc299457584 \h </w:instrText>
        </w:r>
        <w:r w:rsidR="0073134A" w:rsidRPr="00FA066C">
          <w:rPr>
            <w:noProof/>
            <w:webHidden/>
          </w:rPr>
        </w:r>
        <w:r w:rsidR="0073134A" w:rsidRPr="00FA066C">
          <w:rPr>
            <w:noProof/>
            <w:webHidden/>
          </w:rPr>
          <w:fldChar w:fldCharType="separate"/>
        </w:r>
        <w:r w:rsidR="00245124" w:rsidRPr="00FA066C">
          <w:rPr>
            <w:noProof/>
            <w:webHidden/>
          </w:rPr>
          <w:t>20</w:t>
        </w:r>
        <w:r w:rsidR="0073134A" w:rsidRPr="00FA066C">
          <w:rPr>
            <w:noProof/>
            <w:webHidden/>
          </w:rPr>
          <w:fldChar w:fldCharType="end"/>
        </w:r>
      </w:hyperlink>
    </w:p>
    <w:p w:rsidR="00782358" w:rsidRPr="00FA066C" w:rsidRDefault="00FA066C">
      <w:pPr>
        <w:pStyle w:val="TDC2"/>
        <w:rPr>
          <w:rFonts w:asciiTheme="minorHAnsi" w:eastAsiaTheme="minorEastAsia" w:hAnsiTheme="minorHAnsi" w:cstheme="minorBidi"/>
          <w:noProof/>
          <w:sz w:val="22"/>
          <w:szCs w:val="22"/>
          <w:lang w:val="es-MX" w:eastAsia="es-MX"/>
        </w:rPr>
      </w:pPr>
      <w:hyperlink w:anchor="_Toc299457585" w:history="1">
        <w:r w:rsidR="00782358" w:rsidRPr="00FA066C">
          <w:rPr>
            <w:rStyle w:val="Hipervnculo"/>
            <w:rFonts w:cs="Arial"/>
            <w:noProof/>
            <w:lang w:val="es-MX"/>
          </w:rPr>
          <w:t>5.2 Especificaciones Generales</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_Toc299457585 \h </w:instrText>
        </w:r>
        <w:r w:rsidR="0073134A" w:rsidRPr="00FA066C">
          <w:rPr>
            <w:noProof/>
            <w:webHidden/>
          </w:rPr>
        </w:r>
        <w:r w:rsidR="0073134A" w:rsidRPr="00FA066C">
          <w:rPr>
            <w:noProof/>
            <w:webHidden/>
          </w:rPr>
          <w:fldChar w:fldCharType="separate"/>
        </w:r>
        <w:r w:rsidR="00245124" w:rsidRPr="00FA066C">
          <w:rPr>
            <w:noProof/>
            <w:webHidden/>
          </w:rPr>
          <w:t>22</w:t>
        </w:r>
        <w:r w:rsidR="0073134A" w:rsidRPr="00FA066C">
          <w:rPr>
            <w:noProof/>
            <w:webHidden/>
          </w:rPr>
          <w:fldChar w:fldCharType="end"/>
        </w:r>
      </w:hyperlink>
    </w:p>
    <w:p w:rsidR="00782358" w:rsidRPr="00FA066C" w:rsidRDefault="00FA066C">
      <w:pPr>
        <w:pStyle w:val="TDC2"/>
        <w:rPr>
          <w:rFonts w:asciiTheme="minorHAnsi" w:eastAsiaTheme="minorEastAsia" w:hAnsiTheme="minorHAnsi" w:cstheme="minorBidi"/>
          <w:noProof/>
          <w:sz w:val="22"/>
          <w:szCs w:val="22"/>
          <w:lang w:val="es-MX" w:eastAsia="es-MX"/>
        </w:rPr>
      </w:pPr>
      <w:hyperlink w:anchor="_Toc299457586" w:history="1">
        <w:r w:rsidR="00782358" w:rsidRPr="00FA066C">
          <w:rPr>
            <w:rStyle w:val="Hipervnculo"/>
            <w:rFonts w:cs="Arial"/>
            <w:noProof/>
            <w:lang w:val="es-MX"/>
          </w:rPr>
          <w:t>5.3 Especificaciones Técnicas.</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_Toc299457586 \h </w:instrText>
        </w:r>
        <w:r w:rsidR="0073134A" w:rsidRPr="00FA066C">
          <w:rPr>
            <w:noProof/>
            <w:webHidden/>
          </w:rPr>
        </w:r>
        <w:r w:rsidR="0073134A" w:rsidRPr="00FA066C">
          <w:rPr>
            <w:noProof/>
            <w:webHidden/>
          </w:rPr>
          <w:fldChar w:fldCharType="separate"/>
        </w:r>
        <w:r w:rsidR="00245124" w:rsidRPr="00FA066C">
          <w:rPr>
            <w:noProof/>
            <w:webHidden/>
          </w:rPr>
          <w:t>26</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87" w:history="1">
        <w:r w:rsidR="00782358" w:rsidRPr="00FA066C">
          <w:rPr>
            <w:rStyle w:val="Hipervnculo"/>
            <w:rFonts w:cs="Arial"/>
            <w:noProof/>
            <w:lang w:val="es-MX"/>
          </w:rPr>
          <w:t>5.3.1 Licenciamiento.</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_Toc299457587 \h </w:instrText>
        </w:r>
        <w:r w:rsidR="0073134A" w:rsidRPr="00FA066C">
          <w:rPr>
            <w:noProof/>
            <w:webHidden/>
          </w:rPr>
        </w:r>
        <w:r w:rsidR="0073134A" w:rsidRPr="00FA066C">
          <w:rPr>
            <w:noProof/>
            <w:webHidden/>
          </w:rPr>
          <w:fldChar w:fldCharType="separate"/>
        </w:r>
        <w:r w:rsidR="00245124" w:rsidRPr="00FA066C">
          <w:rPr>
            <w:noProof/>
            <w:webHidden/>
          </w:rPr>
          <w:t>26</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88" w:history="1">
        <w:r w:rsidR="00782358" w:rsidRPr="00FA066C">
          <w:rPr>
            <w:rStyle w:val="Hipervnculo"/>
            <w:rFonts w:cs="Arial"/>
            <w:noProof/>
            <w:lang w:val="es-MX"/>
          </w:rPr>
          <w:t>5.3.3.      Seguridad del Sistema.</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_Toc299457588 \h </w:instrText>
        </w:r>
        <w:r w:rsidR="0073134A" w:rsidRPr="00FA066C">
          <w:rPr>
            <w:noProof/>
            <w:webHidden/>
          </w:rPr>
        </w:r>
        <w:r w:rsidR="0073134A" w:rsidRPr="00FA066C">
          <w:rPr>
            <w:noProof/>
            <w:webHidden/>
          </w:rPr>
          <w:fldChar w:fldCharType="separate"/>
        </w:r>
        <w:r w:rsidR="00245124" w:rsidRPr="00FA066C">
          <w:rPr>
            <w:noProof/>
            <w:webHidden/>
          </w:rPr>
          <w:t>27</w:t>
        </w:r>
        <w:r w:rsidR="0073134A" w:rsidRPr="00FA066C">
          <w:rPr>
            <w:noProof/>
            <w:webHidden/>
          </w:rPr>
          <w:fldChar w:fldCharType="end"/>
        </w:r>
      </w:hyperlink>
    </w:p>
    <w:p w:rsidR="00782358" w:rsidRPr="00FA066C" w:rsidRDefault="00FA066C">
      <w:pPr>
        <w:pStyle w:val="TDC3"/>
        <w:rPr>
          <w:rFonts w:asciiTheme="minorHAnsi" w:eastAsiaTheme="minorEastAsia" w:hAnsiTheme="minorHAnsi" w:cstheme="minorBidi"/>
          <w:noProof/>
          <w:sz w:val="22"/>
          <w:szCs w:val="22"/>
          <w:lang w:val="es-MX" w:eastAsia="es-MX"/>
        </w:rPr>
      </w:pPr>
      <w:hyperlink w:anchor="_Toc299457589" w:history="1">
        <w:r w:rsidR="00782358" w:rsidRPr="00FA066C">
          <w:rPr>
            <w:rStyle w:val="Hipervnculo"/>
            <w:rFonts w:cs="Arial"/>
            <w:noProof/>
            <w:lang w:val="es-MX"/>
          </w:rPr>
          <w:t>5.3.4.      Garantías y Soporte.</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_Toc299457589 \h </w:instrText>
        </w:r>
        <w:r w:rsidR="0073134A" w:rsidRPr="00FA066C">
          <w:rPr>
            <w:noProof/>
            <w:webHidden/>
          </w:rPr>
        </w:r>
        <w:r w:rsidR="0073134A" w:rsidRPr="00FA066C">
          <w:rPr>
            <w:noProof/>
            <w:webHidden/>
          </w:rPr>
          <w:fldChar w:fldCharType="separate"/>
        </w:r>
        <w:r w:rsidR="00245124" w:rsidRPr="00FA066C">
          <w:rPr>
            <w:noProof/>
            <w:webHidden/>
          </w:rPr>
          <w:t>28</w:t>
        </w:r>
        <w:r w:rsidR="0073134A" w:rsidRPr="00FA066C">
          <w:rPr>
            <w:noProof/>
            <w:webHidden/>
          </w:rPr>
          <w:fldChar w:fldCharType="end"/>
        </w:r>
      </w:hyperlink>
    </w:p>
    <w:p w:rsidR="00782358" w:rsidRPr="00FA066C" w:rsidRDefault="00FA066C">
      <w:pPr>
        <w:pStyle w:val="TDC1"/>
        <w:rPr>
          <w:rFonts w:asciiTheme="minorHAnsi" w:eastAsiaTheme="minorEastAsia" w:hAnsiTheme="minorHAnsi" w:cstheme="minorBidi"/>
          <w:noProof/>
          <w:sz w:val="22"/>
          <w:szCs w:val="22"/>
          <w:lang w:val="es-MX" w:eastAsia="es-MX"/>
        </w:rPr>
      </w:pPr>
      <w:hyperlink w:anchor="_Toc299457590" w:history="1">
        <w:r w:rsidR="00782358" w:rsidRPr="00FA066C">
          <w:rPr>
            <w:rStyle w:val="Hipervnculo"/>
            <w:rFonts w:cs="Arial"/>
            <w:noProof/>
            <w:lang w:val="es-MX"/>
          </w:rPr>
          <w:t>6.-  REQUISITOS PARA LOS LICITANTES.</w:t>
        </w:r>
        <w:r w:rsidR="00782358" w:rsidRPr="00FA066C">
          <w:rPr>
            <w:noProof/>
            <w:webHidden/>
          </w:rPr>
          <w:tab/>
        </w:r>
        <w:r w:rsidR="0073134A" w:rsidRPr="00FA066C">
          <w:rPr>
            <w:noProof/>
            <w:webHidden/>
          </w:rPr>
          <w:fldChar w:fldCharType="begin"/>
        </w:r>
        <w:r w:rsidR="00782358" w:rsidRPr="00FA066C">
          <w:rPr>
            <w:noProof/>
            <w:webHidden/>
          </w:rPr>
          <w:instrText xml:space="preserve"> PAGEREF _Toc299457590 \h </w:instrText>
        </w:r>
        <w:r w:rsidR="0073134A" w:rsidRPr="00FA066C">
          <w:rPr>
            <w:noProof/>
            <w:webHidden/>
          </w:rPr>
        </w:r>
        <w:r w:rsidR="0073134A" w:rsidRPr="00FA066C">
          <w:rPr>
            <w:noProof/>
            <w:webHidden/>
          </w:rPr>
          <w:fldChar w:fldCharType="separate"/>
        </w:r>
        <w:r w:rsidR="00245124" w:rsidRPr="00FA066C">
          <w:rPr>
            <w:noProof/>
            <w:webHidden/>
          </w:rPr>
          <w:t>30</w:t>
        </w:r>
        <w:r w:rsidR="0073134A" w:rsidRPr="00FA066C">
          <w:rPr>
            <w:noProof/>
            <w:webHidden/>
          </w:rPr>
          <w:fldChar w:fldCharType="end"/>
        </w:r>
      </w:hyperlink>
    </w:p>
    <w:p w:rsidR="00B07801" w:rsidRPr="00FA066C" w:rsidRDefault="0073134A" w:rsidP="00B07801">
      <w:pPr>
        <w:rPr>
          <w:rFonts w:ascii="Arial" w:hAnsi="Arial" w:cs="Arial"/>
          <w:b/>
          <w:lang w:val="es-MX"/>
        </w:rPr>
      </w:pPr>
      <w:r w:rsidRPr="00FA066C">
        <w:rPr>
          <w:rFonts w:ascii="Arial" w:hAnsi="Arial" w:cs="Arial"/>
          <w:b/>
          <w:lang w:val="es-MX"/>
        </w:rPr>
        <w:fldChar w:fldCharType="end"/>
      </w:r>
    </w:p>
    <w:p w:rsidR="00B07801" w:rsidRPr="00FA066C" w:rsidRDefault="00B07801" w:rsidP="00B07801">
      <w:pPr>
        <w:rPr>
          <w:rFonts w:ascii="Arial" w:hAnsi="Arial" w:cs="Arial"/>
          <w:lang w:val="es-MX"/>
        </w:rPr>
      </w:pPr>
    </w:p>
    <w:p w:rsidR="003934FA" w:rsidRPr="00FA066C" w:rsidRDefault="003934FA" w:rsidP="00B07801">
      <w:pPr>
        <w:pStyle w:val="Ttulo1"/>
        <w:rPr>
          <w:rFonts w:cs="Arial"/>
          <w:lang w:val="es-MX"/>
        </w:rPr>
      </w:pPr>
      <w:bookmarkStart w:id="1" w:name="_Toc208921670"/>
      <w:bookmarkStart w:id="2" w:name="_Toc208921721"/>
      <w:bookmarkStart w:id="3" w:name="_Toc208923061"/>
    </w:p>
    <w:p w:rsidR="003934FA" w:rsidRPr="00FA066C" w:rsidRDefault="003934FA" w:rsidP="00B07801">
      <w:pPr>
        <w:pStyle w:val="Ttulo1"/>
        <w:rPr>
          <w:rFonts w:cs="Arial"/>
          <w:lang w:val="es-MX"/>
        </w:rPr>
      </w:pPr>
    </w:p>
    <w:p w:rsidR="003934FA" w:rsidRPr="00FA066C" w:rsidRDefault="003934FA" w:rsidP="00B07801">
      <w:pPr>
        <w:pStyle w:val="Ttulo1"/>
        <w:rPr>
          <w:rFonts w:cs="Arial"/>
          <w:lang w:val="es-MX"/>
        </w:rPr>
      </w:pPr>
    </w:p>
    <w:p w:rsidR="008010A9" w:rsidRPr="00FA066C" w:rsidRDefault="008010A9">
      <w:pPr>
        <w:rPr>
          <w:rFonts w:ascii="Arial" w:hAnsi="Arial" w:cs="Arial"/>
          <w:b/>
          <w:sz w:val="20"/>
          <w:szCs w:val="20"/>
          <w:u w:val="single"/>
          <w:lang w:val="es-MX"/>
        </w:rPr>
      </w:pPr>
      <w:r w:rsidRPr="00FA066C">
        <w:rPr>
          <w:rFonts w:cs="Arial"/>
          <w:lang w:val="es-MX"/>
        </w:rPr>
        <w:br w:type="page"/>
      </w:r>
    </w:p>
    <w:p w:rsidR="003934FA" w:rsidRPr="00FA066C" w:rsidRDefault="003934FA" w:rsidP="00B07801">
      <w:pPr>
        <w:pStyle w:val="Ttulo1"/>
        <w:rPr>
          <w:rFonts w:cs="Arial"/>
          <w:lang w:val="es-MX"/>
        </w:rPr>
      </w:pPr>
    </w:p>
    <w:p w:rsidR="00B07801" w:rsidRPr="00FA066C" w:rsidRDefault="00B07801" w:rsidP="00B07801">
      <w:pPr>
        <w:pStyle w:val="Ttulo1"/>
        <w:rPr>
          <w:rFonts w:cs="Arial"/>
          <w:lang w:val="es-MX"/>
        </w:rPr>
      </w:pPr>
      <w:bookmarkStart w:id="4" w:name="_Toc299457569"/>
      <w:r w:rsidRPr="00FA066C">
        <w:rPr>
          <w:rFonts w:cs="Arial"/>
          <w:lang w:val="es-MX"/>
        </w:rPr>
        <w:t>1.- OBJETIVO</w:t>
      </w:r>
      <w:bookmarkEnd w:id="1"/>
      <w:bookmarkEnd w:id="2"/>
      <w:bookmarkEnd w:id="3"/>
      <w:bookmarkEnd w:id="4"/>
    </w:p>
    <w:p w:rsidR="00B07801" w:rsidRPr="00FA066C" w:rsidRDefault="00B07801" w:rsidP="00B07801">
      <w:pPr>
        <w:rPr>
          <w:rFonts w:ascii="Arial" w:hAnsi="Arial" w:cs="Arial"/>
          <w:lang w:val="es-MX"/>
        </w:rPr>
      </w:pPr>
    </w:p>
    <w:p w:rsidR="00B07801" w:rsidRPr="00FA066C" w:rsidRDefault="00B07801" w:rsidP="0094069A">
      <w:pPr>
        <w:jc w:val="both"/>
        <w:rPr>
          <w:rFonts w:ascii="Arial" w:hAnsi="Arial" w:cs="Arial"/>
          <w:lang w:val="es-MX"/>
        </w:rPr>
      </w:pPr>
      <w:r w:rsidRPr="00FA066C">
        <w:rPr>
          <w:rFonts w:ascii="Arial" w:hAnsi="Arial" w:cs="Arial"/>
          <w:lang w:val="es-MX"/>
        </w:rPr>
        <w:t xml:space="preserve">Contar con </w:t>
      </w:r>
      <w:r w:rsidR="00A50B3F" w:rsidRPr="00FA066C">
        <w:rPr>
          <w:rFonts w:ascii="Arial" w:hAnsi="Arial" w:cs="Arial"/>
          <w:lang w:val="es-MX"/>
        </w:rPr>
        <w:t>un</w:t>
      </w:r>
      <w:r w:rsidR="003934FA" w:rsidRPr="00FA066C">
        <w:rPr>
          <w:rFonts w:ascii="Arial" w:hAnsi="Arial" w:cs="Arial"/>
          <w:lang w:val="es-MX"/>
        </w:rPr>
        <w:t xml:space="preserve"> </w:t>
      </w:r>
      <w:r w:rsidRPr="00FA066C">
        <w:rPr>
          <w:rFonts w:ascii="Arial" w:hAnsi="Arial" w:cs="Arial"/>
          <w:lang w:val="es-MX"/>
        </w:rPr>
        <w:t xml:space="preserve">Sistema </w:t>
      </w:r>
      <w:r w:rsidR="0094069A" w:rsidRPr="00FA066C">
        <w:rPr>
          <w:rFonts w:ascii="Arial" w:hAnsi="Arial" w:cs="Arial"/>
          <w:lang w:val="es-MX"/>
        </w:rPr>
        <w:t xml:space="preserve">de Gestión Documental </w:t>
      </w:r>
      <w:r w:rsidRPr="00FA066C">
        <w:rPr>
          <w:rFonts w:ascii="Arial" w:hAnsi="Arial" w:cs="Arial"/>
          <w:lang w:val="es-MX"/>
        </w:rPr>
        <w:t>que permita integralmente l</w:t>
      </w:r>
      <w:r w:rsidR="0094069A" w:rsidRPr="00FA066C">
        <w:rPr>
          <w:rFonts w:ascii="Arial" w:hAnsi="Arial" w:cs="Arial"/>
          <w:lang w:val="es-MX"/>
        </w:rPr>
        <w:t>a administración y control de los asuntos generados</w:t>
      </w:r>
      <w:r w:rsidRPr="00FA066C">
        <w:rPr>
          <w:rFonts w:ascii="Arial" w:hAnsi="Arial" w:cs="Arial"/>
          <w:lang w:val="es-MX"/>
        </w:rPr>
        <w:t xml:space="preserve"> tanto interna como externa del </w:t>
      </w:r>
      <w:r w:rsidR="003934FA" w:rsidRPr="00FA066C">
        <w:rPr>
          <w:rFonts w:ascii="Arial" w:hAnsi="Arial" w:cs="Arial"/>
          <w:b/>
          <w:lang w:val="es-MX"/>
        </w:rPr>
        <w:t>Gobierno del Estado de Baja California</w:t>
      </w:r>
      <w:r w:rsidR="0094069A" w:rsidRPr="00FA066C">
        <w:rPr>
          <w:rFonts w:ascii="Arial" w:hAnsi="Arial" w:cs="Arial"/>
          <w:lang w:val="es-MX"/>
        </w:rPr>
        <w:t>,</w:t>
      </w:r>
      <w:r w:rsidRPr="00FA066C">
        <w:rPr>
          <w:rFonts w:ascii="Arial" w:hAnsi="Arial" w:cs="Arial"/>
          <w:lang w:val="es-MX"/>
        </w:rPr>
        <w:t xml:space="preserve"> </w:t>
      </w:r>
      <w:r w:rsidR="003934FA" w:rsidRPr="00FA066C">
        <w:rPr>
          <w:rFonts w:ascii="Arial" w:hAnsi="Arial" w:cs="Arial"/>
          <w:lang w:val="es-MX"/>
        </w:rPr>
        <w:t xml:space="preserve">que </w:t>
      </w:r>
      <w:r w:rsidRPr="00FA066C">
        <w:rPr>
          <w:rFonts w:ascii="Arial" w:hAnsi="Arial" w:cs="Arial"/>
          <w:lang w:val="es-MX"/>
        </w:rPr>
        <w:t>compre</w:t>
      </w:r>
      <w:r w:rsidR="003934FA" w:rsidRPr="00FA066C">
        <w:rPr>
          <w:rFonts w:ascii="Arial" w:hAnsi="Arial" w:cs="Arial"/>
          <w:lang w:val="es-MX"/>
        </w:rPr>
        <w:t>nde</w:t>
      </w:r>
      <w:r w:rsidRPr="00FA066C">
        <w:rPr>
          <w:rFonts w:ascii="Arial" w:hAnsi="Arial" w:cs="Arial"/>
          <w:lang w:val="es-MX"/>
        </w:rPr>
        <w:t xml:space="preserve"> su registro, digitalización, turnado, seguimiento, respuesta (en su caso) y liberación.</w:t>
      </w:r>
    </w:p>
    <w:p w:rsidR="00B07801" w:rsidRPr="00FA066C" w:rsidRDefault="00B07801" w:rsidP="00B07801">
      <w:pPr>
        <w:rPr>
          <w:rFonts w:ascii="Arial" w:hAnsi="Arial" w:cs="Arial"/>
          <w:lang w:val="es-MX"/>
        </w:rPr>
      </w:pPr>
    </w:p>
    <w:p w:rsidR="00B07801" w:rsidRPr="00FA066C" w:rsidRDefault="00B07801" w:rsidP="00B07801">
      <w:pPr>
        <w:rPr>
          <w:rFonts w:ascii="Arial" w:hAnsi="Arial" w:cs="Arial"/>
          <w:lang w:val="es-MX"/>
        </w:rPr>
      </w:pPr>
    </w:p>
    <w:p w:rsidR="00B07801" w:rsidRPr="00FA066C" w:rsidRDefault="00B07801" w:rsidP="00B07801">
      <w:pPr>
        <w:pStyle w:val="Ttulo1"/>
        <w:rPr>
          <w:rFonts w:cs="Arial"/>
          <w:lang w:val="es-MX"/>
        </w:rPr>
      </w:pPr>
      <w:bookmarkStart w:id="5" w:name="_Toc208921671"/>
      <w:bookmarkStart w:id="6" w:name="_Toc208921722"/>
      <w:bookmarkStart w:id="7" w:name="_Toc208923062"/>
      <w:bookmarkStart w:id="8" w:name="_Toc299457570"/>
      <w:r w:rsidRPr="00FA066C">
        <w:rPr>
          <w:rFonts w:cs="Arial"/>
          <w:lang w:val="es-MX"/>
        </w:rPr>
        <w:t>2.- JUSTIFICACIÓN</w:t>
      </w:r>
      <w:bookmarkEnd w:id="5"/>
      <w:bookmarkEnd w:id="6"/>
      <w:bookmarkEnd w:id="7"/>
      <w:bookmarkEnd w:id="8"/>
    </w:p>
    <w:p w:rsidR="00B07801" w:rsidRPr="00FA066C" w:rsidRDefault="00B07801" w:rsidP="00B07801">
      <w:pPr>
        <w:rPr>
          <w:rFonts w:ascii="Arial" w:hAnsi="Arial" w:cs="Arial"/>
          <w:lang w:val="es-MX"/>
        </w:rPr>
      </w:pPr>
    </w:p>
    <w:p w:rsidR="00B07801" w:rsidRPr="00FA066C" w:rsidRDefault="00B07801" w:rsidP="0094069A">
      <w:pPr>
        <w:jc w:val="both"/>
        <w:rPr>
          <w:rFonts w:ascii="Arial" w:hAnsi="Arial" w:cs="Arial"/>
          <w:lang w:val="es-MX"/>
        </w:rPr>
      </w:pPr>
      <w:r w:rsidRPr="00FA066C">
        <w:rPr>
          <w:rFonts w:ascii="Arial" w:hAnsi="Arial" w:cs="Arial"/>
          <w:lang w:val="es-MX"/>
        </w:rPr>
        <w:t xml:space="preserve">El Sistema Integral de </w:t>
      </w:r>
      <w:bookmarkStart w:id="9" w:name="OLE_LINK5"/>
      <w:bookmarkStart w:id="10" w:name="OLE_LINK6"/>
      <w:r w:rsidR="0094069A" w:rsidRPr="00FA066C">
        <w:rPr>
          <w:rFonts w:ascii="Arial" w:hAnsi="Arial" w:cs="Arial"/>
          <w:lang w:val="es-MX"/>
        </w:rPr>
        <w:t>Sistema de Gestión Documental</w:t>
      </w:r>
      <w:bookmarkEnd w:id="9"/>
      <w:bookmarkEnd w:id="10"/>
      <w:r w:rsidR="0094069A" w:rsidRPr="00FA066C">
        <w:rPr>
          <w:rFonts w:ascii="Arial" w:hAnsi="Arial" w:cs="Arial"/>
          <w:lang w:val="es-MX"/>
        </w:rPr>
        <w:t xml:space="preserve"> </w:t>
      </w:r>
      <w:r w:rsidR="003934FA" w:rsidRPr="00FA066C">
        <w:rPr>
          <w:rFonts w:ascii="Arial" w:hAnsi="Arial" w:cs="Arial"/>
          <w:lang w:val="es-MX"/>
        </w:rPr>
        <w:t>es una herrami</w:t>
      </w:r>
      <w:r w:rsidR="00566761" w:rsidRPr="00FA066C">
        <w:rPr>
          <w:rFonts w:ascii="Arial" w:hAnsi="Arial" w:cs="Arial"/>
          <w:lang w:val="es-MX"/>
        </w:rPr>
        <w:t xml:space="preserve">enta que </w:t>
      </w:r>
      <w:r w:rsidR="003934FA" w:rsidRPr="00FA066C">
        <w:rPr>
          <w:rFonts w:ascii="Arial" w:hAnsi="Arial" w:cs="Arial"/>
          <w:lang w:val="es-MX"/>
        </w:rPr>
        <w:t xml:space="preserve">se busca que </w:t>
      </w:r>
      <w:r w:rsidRPr="00FA066C">
        <w:rPr>
          <w:rFonts w:ascii="Arial" w:hAnsi="Arial" w:cs="Arial"/>
          <w:lang w:val="es-MX"/>
        </w:rPr>
        <w:t>se</w:t>
      </w:r>
      <w:r w:rsidR="003934FA" w:rsidRPr="00FA066C">
        <w:rPr>
          <w:rFonts w:ascii="Arial" w:hAnsi="Arial" w:cs="Arial"/>
          <w:lang w:val="es-MX"/>
        </w:rPr>
        <w:t>a</w:t>
      </w:r>
      <w:r w:rsidRPr="00FA066C">
        <w:rPr>
          <w:rFonts w:ascii="Arial" w:hAnsi="Arial" w:cs="Arial"/>
          <w:lang w:val="es-MX"/>
        </w:rPr>
        <w:t xml:space="preserve"> el ú</w:t>
      </w:r>
      <w:r w:rsidR="00521F10" w:rsidRPr="00FA066C">
        <w:rPr>
          <w:rFonts w:ascii="Arial" w:hAnsi="Arial" w:cs="Arial"/>
          <w:lang w:val="es-MX"/>
        </w:rPr>
        <w:t xml:space="preserve">nico medio a través del cual el </w:t>
      </w:r>
      <w:r w:rsidR="003934FA" w:rsidRPr="00FA066C">
        <w:rPr>
          <w:rFonts w:ascii="Arial" w:hAnsi="Arial" w:cs="Arial"/>
          <w:b/>
          <w:lang w:val="es-MX"/>
        </w:rPr>
        <w:t>Gobierno del Estado de Baja California</w:t>
      </w:r>
      <w:r w:rsidRPr="00FA066C">
        <w:rPr>
          <w:rFonts w:ascii="Arial" w:hAnsi="Arial" w:cs="Arial"/>
          <w:lang w:val="es-MX"/>
        </w:rPr>
        <w:t>, d</w:t>
      </w:r>
      <w:r w:rsidR="003934FA" w:rsidRPr="00FA066C">
        <w:rPr>
          <w:rFonts w:ascii="Arial" w:hAnsi="Arial" w:cs="Arial"/>
          <w:lang w:val="es-MX"/>
        </w:rPr>
        <w:t>e</w:t>
      </w:r>
      <w:r w:rsidRPr="00FA066C">
        <w:rPr>
          <w:rFonts w:ascii="Arial" w:hAnsi="Arial" w:cs="Arial"/>
          <w:lang w:val="es-MX"/>
        </w:rPr>
        <w:t xml:space="preserve"> seguimiento y respuesta a los trámites y asuntos que sean turnados </w:t>
      </w:r>
      <w:r w:rsidR="00521F10" w:rsidRPr="00FA066C">
        <w:rPr>
          <w:rFonts w:ascii="Arial" w:hAnsi="Arial" w:cs="Arial"/>
          <w:lang w:val="es-MX"/>
        </w:rPr>
        <w:t>internos</w:t>
      </w:r>
      <w:r w:rsidRPr="00FA066C">
        <w:rPr>
          <w:rFonts w:ascii="Arial" w:hAnsi="Arial" w:cs="Arial"/>
          <w:lang w:val="es-MX"/>
        </w:rPr>
        <w:t xml:space="preserve"> y extern</w:t>
      </w:r>
      <w:r w:rsidR="00521F10" w:rsidRPr="00FA066C">
        <w:rPr>
          <w:rFonts w:ascii="Arial" w:hAnsi="Arial" w:cs="Arial"/>
          <w:lang w:val="es-MX"/>
        </w:rPr>
        <w:t>os</w:t>
      </w:r>
      <w:r w:rsidRPr="00FA066C">
        <w:rPr>
          <w:rFonts w:ascii="Arial" w:hAnsi="Arial" w:cs="Arial"/>
          <w:lang w:val="es-MX"/>
        </w:rPr>
        <w:t xml:space="preserve"> a las áreas que conforman la Entidad. </w:t>
      </w:r>
    </w:p>
    <w:p w:rsidR="00B07801" w:rsidRPr="00FA066C" w:rsidRDefault="00B07801" w:rsidP="00B07801">
      <w:pPr>
        <w:rPr>
          <w:rFonts w:ascii="Arial" w:hAnsi="Arial" w:cs="Arial"/>
          <w:lang w:val="es-MX"/>
        </w:rPr>
      </w:pPr>
    </w:p>
    <w:p w:rsidR="00B07801" w:rsidRPr="00FA066C" w:rsidRDefault="00B07801" w:rsidP="00B07801">
      <w:pPr>
        <w:rPr>
          <w:rFonts w:ascii="Arial" w:hAnsi="Arial" w:cs="Arial"/>
          <w:lang w:val="es-MX"/>
        </w:rPr>
      </w:pPr>
    </w:p>
    <w:p w:rsidR="00B07801" w:rsidRPr="00FA066C" w:rsidRDefault="00B07801" w:rsidP="00B07801">
      <w:pPr>
        <w:pStyle w:val="Ttulo1"/>
        <w:rPr>
          <w:rFonts w:cs="Arial"/>
          <w:lang w:val="es-MX"/>
        </w:rPr>
      </w:pPr>
      <w:bookmarkStart w:id="11" w:name="_Toc208921672"/>
      <w:bookmarkStart w:id="12" w:name="_Toc208921723"/>
      <w:bookmarkStart w:id="13" w:name="_Toc208923063"/>
      <w:bookmarkStart w:id="14" w:name="_Toc299457571"/>
      <w:r w:rsidRPr="00FA066C">
        <w:rPr>
          <w:rFonts w:cs="Arial"/>
          <w:lang w:val="es-MX"/>
        </w:rPr>
        <w:t>3.- ALCANCE</w:t>
      </w:r>
      <w:bookmarkEnd w:id="11"/>
      <w:bookmarkEnd w:id="12"/>
      <w:bookmarkEnd w:id="13"/>
      <w:bookmarkEnd w:id="14"/>
    </w:p>
    <w:p w:rsidR="00B07801" w:rsidRPr="00FA066C" w:rsidRDefault="00B07801" w:rsidP="00B07801">
      <w:pPr>
        <w:rPr>
          <w:rFonts w:ascii="Arial" w:hAnsi="Arial" w:cs="Arial"/>
          <w:lang w:val="es-MX"/>
        </w:rPr>
      </w:pPr>
    </w:p>
    <w:p w:rsidR="00B07801" w:rsidRPr="00FA066C" w:rsidRDefault="00B07801" w:rsidP="00B07801">
      <w:pPr>
        <w:numPr>
          <w:ilvl w:val="0"/>
          <w:numId w:val="74"/>
        </w:numPr>
        <w:jc w:val="both"/>
        <w:rPr>
          <w:rFonts w:ascii="Arial" w:hAnsi="Arial" w:cs="Arial"/>
          <w:lang w:val="es-MX"/>
        </w:rPr>
      </w:pPr>
      <w:r w:rsidRPr="00FA066C">
        <w:rPr>
          <w:rFonts w:ascii="Arial" w:hAnsi="Arial" w:cs="Arial"/>
          <w:lang w:val="es-MX"/>
        </w:rPr>
        <w:t xml:space="preserve">Adquisición del </w:t>
      </w:r>
      <w:r w:rsidR="0094069A" w:rsidRPr="00FA066C">
        <w:rPr>
          <w:rFonts w:ascii="Arial" w:hAnsi="Arial" w:cs="Arial"/>
          <w:lang w:val="es-MX"/>
        </w:rPr>
        <w:t>Sistema de Gestión Documental</w:t>
      </w:r>
      <w:r w:rsidRPr="00FA066C">
        <w:rPr>
          <w:rFonts w:ascii="Arial" w:hAnsi="Arial" w:cs="Arial"/>
          <w:lang w:val="es-MX"/>
        </w:rPr>
        <w:t xml:space="preserve"> para el </w:t>
      </w:r>
      <w:r w:rsidR="003934FA" w:rsidRPr="00FA066C">
        <w:rPr>
          <w:rFonts w:ascii="Arial" w:hAnsi="Arial" w:cs="Arial"/>
          <w:b/>
          <w:lang w:val="es-MX"/>
        </w:rPr>
        <w:t xml:space="preserve">Gobierno del Estado de Baja California </w:t>
      </w:r>
      <w:r w:rsidR="00521F10" w:rsidRPr="00FA066C">
        <w:rPr>
          <w:rFonts w:ascii="Arial" w:hAnsi="Arial" w:cs="Arial"/>
          <w:lang w:val="es-MX"/>
        </w:rPr>
        <w:t xml:space="preserve">con un licenciamiento </w:t>
      </w:r>
      <w:r w:rsidR="00E171D7" w:rsidRPr="00FA066C">
        <w:rPr>
          <w:rFonts w:ascii="Arial" w:hAnsi="Arial" w:cs="Arial"/>
          <w:lang w:val="es-MX"/>
        </w:rPr>
        <w:t>para 132 usuarios</w:t>
      </w:r>
      <w:r w:rsidR="00521F10" w:rsidRPr="00FA066C">
        <w:rPr>
          <w:rFonts w:ascii="Arial" w:hAnsi="Arial" w:cs="Arial"/>
          <w:lang w:val="es-MX"/>
        </w:rPr>
        <w:t xml:space="preserve"> sin </w:t>
      </w:r>
      <w:r w:rsidR="003934FA" w:rsidRPr="00FA066C">
        <w:rPr>
          <w:rFonts w:ascii="Arial" w:hAnsi="Arial" w:cs="Arial"/>
          <w:lang w:val="es-MX"/>
        </w:rPr>
        <w:t xml:space="preserve">código con actualizaciones </w:t>
      </w:r>
      <w:r w:rsidR="00A50B3F" w:rsidRPr="00FA066C">
        <w:rPr>
          <w:rFonts w:ascii="Arial" w:hAnsi="Arial" w:cs="Arial"/>
          <w:lang w:val="es-MX"/>
        </w:rPr>
        <w:t xml:space="preserve">incluidas </w:t>
      </w:r>
      <w:r w:rsidR="003934FA" w:rsidRPr="00FA066C">
        <w:rPr>
          <w:rFonts w:ascii="Arial" w:hAnsi="Arial" w:cs="Arial"/>
          <w:lang w:val="es-MX"/>
        </w:rPr>
        <w:t>por 1</w:t>
      </w:r>
      <w:r w:rsidR="00521F10" w:rsidRPr="00FA066C">
        <w:rPr>
          <w:rFonts w:ascii="Arial" w:hAnsi="Arial" w:cs="Arial"/>
          <w:lang w:val="es-MX"/>
        </w:rPr>
        <w:t xml:space="preserve"> (</w:t>
      </w:r>
      <w:r w:rsidR="003934FA" w:rsidRPr="00FA066C">
        <w:rPr>
          <w:rFonts w:ascii="Arial" w:hAnsi="Arial" w:cs="Arial"/>
          <w:lang w:val="es-MX"/>
        </w:rPr>
        <w:t>un) año.</w:t>
      </w:r>
    </w:p>
    <w:p w:rsidR="00B07801" w:rsidRPr="00FA066C" w:rsidRDefault="00B07801" w:rsidP="00B07801">
      <w:pPr>
        <w:ind w:left="708"/>
        <w:rPr>
          <w:rFonts w:ascii="Arial" w:hAnsi="Arial" w:cs="Arial"/>
          <w:lang w:val="es-MX"/>
        </w:rPr>
      </w:pPr>
    </w:p>
    <w:p w:rsidR="00521F10" w:rsidRPr="00FA066C" w:rsidRDefault="00B07801" w:rsidP="00B07801">
      <w:pPr>
        <w:numPr>
          <w:ilvl w:val="0"/>
          <w:numId w:val="74"/>
        </w:numPr>
        <w:jc w:val="both"/>
        <w:rPr>
          <w:rFonts w:ascii="Arial" w:hAnsi="Arial" w:cs="Arial"/>
          <w:lang w:val="es-MX"/>
        </w:rPr>
      </w:pPr>
      <w:r w:rsidRPr="00FA066C">
        <w:rPr>
          <w:rFonts w:ascii="Arial" w:hAnsi="Arial" w:cs="Arial"/>
          <w:lang w:val="es-MX"/>
        </w:rPr>
        <w:t>Garantía que contemple actualizaciones, soporte, mantenimiento preventivo y correctivo del sistema y sus componentes durante el tiempo establecido</w:t>
      </w:r>
    </w:p>
    <w:p w:rsidR="00521F10" w:rsidRPr="00FA066C" w:rsidRDefault="00521F10" w:rsidP="00521F10">
      <w:pPr>
        <w:pStyle w:val="DefaultText"/>
        <w:ind w:left="1068"/>
        <w:jc w:val="both"/>
        <w:rPr>
          <w:rFonts w:asciiTheme="minorHAnsi" w:hAnsiTheme="minorHAnsi" w:cstheme="minorHAnsi"/>
          <w:sz w:val="22"/>
          <w:szCs w:val="22"/>
        </w:rPr>
      </w:pPr>
    </w:p>
    <w:p w:rsidR="00521F10" w:rsidRPr="00FA066C" w:rsidRDefault="00521F10" w:rsidP="00521F10">
      <w:pPr>
        <w:pStyle w:val="DefaultText"/>
        <w:numPr>
          <w:ilvl w:val="0"/>
          <w:numId w:val="74"/>
        </w:numPr>
        <w:jc w:val="both"/>
        <w:rPr>
          <w:rFonts w:asciiTheme="minorHAnsi" w:hAnsiTheme="minorHAnsi" w:cstheme="minorHAnsi"/>
          <w:szCs w:val="24"/>
        </w:rPr>
      </w:pPr>
      <w:r w:rsidRPr="00FA066C">
        <w:rPr>
          <w:rFonts w:ascii="Arial" w:hAnsi="Arial" w:cs="Arial"/>
          <w:color w:val="000000"/>
          <w:spacing w:val="5"/>
          <w:szCs w:val="24"/>
        </w:rPr>
        <w:t>El mantenimiento preventivo y correctivo por un año</w:t>
      </w:r>
      <w:r w:rsidRPr="00FA066C">
        <w:rPr>
          <w:rFonts w:ascii="Arial" w:hAnsi="Arial" w:cs="Arial"/>
          <w:szCs w:val="24"/>
        </w:rPr>
        <w:t xml:space="preserve">, </w:t>
      </w:r>
      <w:r w:rsidRPr="00FA066C">
        <w:rPr>
          <w:rFonts w:ascii="Arial" w:hAnsi="Arial" w:cs="Arial"/>
          <w:color w:val="000000"/>
          <w:spacing w:val="5"/>
          <w:szCs w:val="24"/>
        </w:rPr>
        <w:t xml:space="preserve">con </w:t>
      </w:r>
      <w:r w:rsidR="003934FA" w:rsidRPr="00FA066C">
        <w:rPr>
          <w:rFonts w:ascii="Arial" w:hAnsi="Arial" w:cs="Arial"/>
          <w:spacing w:val="5"/>
          <w:szCs w:val="24"/>
        </w:rPr>
        <w:t>12</w:t>
      </w:r>
      <w:r w:rsidRPr="00FA066C">
        <w:rPr>
          <w:rFonts w:ascii="Arial" w:hAnsi="Arial" w:cs="Arial"/>
          <w:spacing w:val="5"/>
          <w:szCs w:val="24"/>
        </w:rPr>
        <w:t xml:space="preserve"> eventos</w:t>
      </w:r>
      <w:r w:rsidRPr="00FA066C">
        <w:rPr>
          <w:rFonts w:ascii="Arial" w:hAnsi="Arial" w:cs="Arial"/>
          <w:szCs w:val="24"/>
        </w:rPr>
        <w:t xml:space="preserve"> durante el primer año aplicables a partir de </w:t>
      </w:r>
      <w:r w:rsidR="00C82FA9" w:rsidRPr="00FA066C">
        <w:rPr>
          <w:rFonts w:ascii="Arial" w:hAnsi="Arial" w:cs="Arial"/>
          <w:szCs w:val="24"/>
        </w:rPr>
        <w:t>la entrega del licenciamiento</w:t>
      </w:r>
      <w:r w:rsidRPr="00FA066C">
        <w:rPr>
          <w:rFonts w:ascii="Arial" w:hAnsi="Arial" w:cs="Arial"/>
          <w:szCs w:val="24"/>
        </w:rPr>
        <w:t>.</w:t>
      </w:r>
    </w:p>
    <w:p w:rsidR="005B4152" w:rsidRPr="00FA066C" w:rsidRDefault="005B4152" w:rsidP="005B4152">
      <w:pPr>
        <w:pStyle w:val="Prrafodelista"/>
        <w:rPr>
          <w:rFonts w:asciiTheme="minorHAnsi" w:hAnsiTheme="minorHAnsi" w:cstheme="minorHAnsi"/>
        </w:rPr>
      </w:pPr>
    </w:p>
    <w:p w:rsidR="005B4152" w:rsidRPr="00FA066C" w:rsidRDefault="002E71D7" w:rsidP="005B4152">
      <w:pPr>
        <w:pStyle w:val="DefaultText"/>
        <w:numPr>
          <w:ilvl w:val="0"/>
          <w:numId w:val="74"/>
        </w:numPr>
        <w:jc w:val="both"/>
        <w:rPr>
          <w:rFonts w:ascii="Arial" w:hAnsi="Arial" w:cs="Arial"/>
          <w:color w:val="000000"/>
          <w:spacing w:val="5"/>
          <w:szCs w:val="24"/>
        </w:rPr>
      </w:pPr>
      <w:r w:rsidRPr="00FA066C">
        <w:rPr>
          <w:rFonts w:ascii="Arial" w:hAnsi="Arial" w:cs="Arial"/>
          <w:color w:val="000000"/>
          <w:spacing w:val="5"/>
          <w:szCs w:val="24"/>
        </w:rPr>
        <w:t xml:space="preserve">Tiempo de entrega </w:t>
      </w:r>
      <w:r w:rsidR="005B4152" w:rsidRPr="00FA066C">
        <w:rPr>
          <w:rFonts w:ascii="Arial" w:hAnsi="Arial" w:cs="Arial"/>
          <w:color w:val="000000"/>
          <w:spacing w:val="5"/>
          <w:szCs w:val="24"/>
        </w:rPr>
        <w:t>35 (treinta y cinco) días naturales contados a partir de la fecha de firma del contrato.</w:t>
      </w:r>
    </w:p>
    <w:p w:rsidR="00B07801" w:rsidRPr="00FA066C" w:rsidRDefault="00B07801"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3934FA" w:rsidRPr="00FA066C" w:rsidRDefault="003934FA" w:rsidP="00B07801">
      <w:pPr>
        <w:ind w:left="708"/>
        <w:rPr>
          <w:rFonts w:ascii="Arial" w:hAnsi="Arial" w:cs="Arial"/>
          <w:lang w:val="es-MX"/>
        </w:rPr>
      </w:pPr>
    </w:p>
    <w:p w:rsidR="00A50B3F" w:rsidRPr="00FA066C" w:rsidRDefault="00A50B3F" w:rsidP="00B07801">
      <w:pPr>
        <w:ind w:left="708"/>
        <w:rPr>
          <w:rFonts w:ascii="Arial" w:hAnsi="Arial" w:cs="Arial"/>
          <w:lang w:val="es-MX"/>
        </w:rPr>
      </w:pPr>
    </w:p>
    <w:p w:rsidR="00B07801" w:rsidRPr="00FA066C" w:rsidRDefault="00B07801" w:rsidP="00B07801">
      <w:pPr>
        <w:pStyle w:val="Ttulo1"/>
        <w:rPr>
          <w:rFonts w:cs="Arial"/>
          <w:lang w:val="es-MX"/>
        </w:rPr>
      </w:pPr>
      <w:bookmarkStart w:id="15" w:name="_Toc208921673"/>
      <w:bookmarkStart w:id="16" w:name="_Toc208921724"/>
      <w:bookmarkStart w:id="17" w:name="_Toc208923064"/>
    </w:p>
    <w:p w:rsidR="00B07801" w:rsidRPr="00FA066C" w:rsidRDefault="00B07801" w:rsidP="00B07801">
      <w:pPr>
        <w:pStyle w:val="Ttulo1"/>
        <w:rPr>
          <w:rFonts w:cs="Arial"/>
          <w:lang w:val="es-MX"/>
        </w:rPr>
      </w:pPr>
      <w:bookmarkStart w:id="18" w:name="_Toc299457572"/>
      <w:r w:rsidRPr="00FA066C">
        <w:rPr>
          <w:rFonts w:cs="Arial"/>
          <w:lang w:val="es-MX"/>
        </w:rPr>
        <w:t>4.- BENEFICIOS ESPERADOS.</w:t>
      </w:r>
      <w:bookmarkEnd w:id="15"/>
      <w:bookmarkEnd w:id="16"/>
      <w:bookmarkEnd w:id="17"/>
      <w:bookmarkEnd w:id="18"/>
    </w:p>
    <w:p w:rsidR="00B07801" w:rsidRPr="00FA066C" w:rsidRDefault="00B07801" w:rsidP="00B07801">
      <w:pPr>
        <w:rPr>
          <w:rFonts w:ascii="Arial" w:hAnsi="Arial" w:cs="Arial"/>
          <w:lang w:val="es-MX"/>
        </w:rPr>
      </w:pPr>
    </w:p>
    <w:p w:rsidR="00B07801" w:rsidRPr="00FA066C" w:rsidRDefault="00B07801" w:rsidP="00B07801">
      <w:pPr>
        <w:numPr>
          <w:ilvl w:val="0"/>
          <w:numId w:val="75"/>
        </w:numPr>
        <w:jc w:val="both"/>
        <w:rPr>
          <w:rFonts w:ascii="Arial" w:hAnsi="Arial" w:cs="Arial"/>
          <w:lang w:val="es-MX"/>
        </w:rPr>
      </w:pPr>
      <w:r w:rsidRPr="00FA066C">
        <w:rPr>
          <w:rFonts w:ascii="Arial" w:hAnsi="Arial" w:cs="Arial"/>
          <w:lang w:val="es-MX"/>
        </w:rPr>
        <w:t xml:space="preserve">Administración integral y unificada de la </w:t>
      </w:r>
      <w:r w:rsidR="00301EDB" w:rsidRPr="00FA066C">
        <w:rPr>
          <w:rFonts w:ascii="Arial" w:hAnsi="Arial" w:cs="Arial"/>
          <w:lang w:val="es-MX"/>
        </w:rPr>
        <w:t>gestión documental</w:t>
      </w:r>
      <w:r w:rsidRPr="00FA066C">
        <w:rPr>
          <w:rFonts w:ascii="Arial" w:hAnsi="Arial" w:cs="Arial"/>
          <w:lang w:val="es-MX"/>
        </w:rPr>
        <w:t xml:space="preserve"> </w:t>
      </w:r>
      <w:r w:rsidR="00521F10" w:rsidRPr="00FA066C">
        <w:rPr>
          <w:rFonts w:ascii="Arial" w:hAnsi="Arial" w:cs="Arial"/>
          <w:lang w:val="es-MX"/>
        </w:rPr>
        <w:t xml:space="preserve">del </w:t>
      </w:r>
      <w:r w:rsidR="003934FA" w:rsidRPr="00FA066C">
        <w:rPr>
          <w:rFonts w:ascii="Arial" w:hAnsi="Arial" w:cs="Arial"/>
          <w:b/>
          <w:lang w:val="es-MX"/>
        </w:rPr>
        <w:t xml:space="preserve">Gobierno de Estado de Baja California </w:t>
      </w:r>
      <w:r w:rsidRPr="00FA066C">
        <w:rPr>
          <w:rFonts w:ascii="Arial" w:hAnsi="Arial" w:cs="Arial"/>
          <w:lang w:val="es-MX"/>
        </w:rPr>
        <w:t>(interna y externa).</w:t>
      </w:r>
    </w:p>
    <w:p w:rsidR="00B07801" w:rsidRPr="00FA066C" w:rsidRDefault="00B07801" w:rsidP="00B07801">
      <w:pPr>
        <w:ind w:left="708"/>
        <w:rPr>
          <w:rFonts w:ascii="Arial" w:hAnsi="Arial" w:cs="Arial"/>
          <w:lang w:val="es-MX"/>
        </w:rPr>
      </w:pPr>
    </w:p>
    <w:p w:rsidR="00B07801" w:rsidRPr="00FA066C" w:rsidRDefault="00B07801" w:rsidP="00B07801">
      <w:pPr>
        <w:numPr>
          <w:ilvl w:val="0"/>
          <w:numId w:val="75"/>
        </w:numPr>
        <w:jc w:val="both"/>
        <w:rPr>
          <w:rFonts w:ascii="Arial" w:hAnsi="Arial" w:cs="Arial"/>
          <w:lang w:val="es-MX"/>
        </w:rPr>
      </w:pPr>
      <w:r w:rsidRPr="00FA066C">
        <w:rPr>
          <w:rFonts w:ascii="Arial" w:hAnsi="Arial" w:cs="Arial"/>
          <w:lang w:val="es-MX"/>
        </w:rPr>
        <w:t>Oportunidad y facilidad en la consulta, seguimiento y reporte de los asuntos solicitados.</w:t>
      </w:r>
    </w:p>
    <w:p w:rsidR="00B07801" w:rsidRPr="00FA066C" w:rsidRDefault="00B07801" w:rsidP="00B07801">
      <w:pPr>
        <w:ind w:left="708"/>
        <w:rPr>
          <w:rFonts w:ascii="Arial" w:hAnsi="Arial" w:cs="Arial"/>
          <w:lang w:val="es-MX"/>
        </w:rPr>
      </w:pPr>
    </w:p>
    <w:p w:rsidR="00B07801" w:rsidRPr="00FA066C" w:rsidRDefault="00B07801" w:rsidP="00B07801">
      <w:pPr>
        <w:numPr>
          <w:ilvl w:val="0"/>
          <w:numId w:val="75"/>
        </w:numPr>
        <w:jc w:val="both"/>
        <w:rPr>
          <w:rFonts w:ascii="Arial" w:hAnsi="Arial" w:cs="Arial"/>
          <w:lang w:val="es-MX"/>
        </w:rPr>
      </w:pPr>
      <w:r w:rsidRPr="00FA066C">
        <w:rPr>
          <w:rFonts w:ascii="Arial" w:hAnsi="Arial" w:cs="Arial"/>
          <w:lang w:val="es-MX"/>
        </w:rPr>
        <w:t>Ahorro en el consumo de papel.</w:t>
      </w:r>
    </w:p>
    <w:p w:rsidR="00B07801" w:rsidRPr="00FA066C" w:rsidRDefault="00B07801" w:rsidP="00B07801">
      <w:pPr>
        <w:pStyle w:val="Prrafodelista"/>
        <w:rPr>
          <w:rFonts w:ascii="Arial" w:hAnsi="Arial" w:cs="Arial"/>
          <w:lang w:val="es-MX"/>
        </w:rPr>
      </w:pPr>
    </w:p>
    <w:p w:rsidR="00B07801" w:rsidRPr="00FA066C" w:rsidRDefault="00B07801" w:rsidP="00B07801">
      <w:pPr>
        <w:numPr>
          <w:ilvl w:val="0"/>
          <w:numId w:val="75"/>
        </w:numPr>
        <w:jc w:val="both"/>
        <w:rPr>
          <w:rFonts w:ascii="Arial" w:hAnsi="Arial" w:cs="Arial"/>
          <w:lang w:val="es-MX"/>
        </w:rPr>
      </w:pPr>
      <w:r w:rsidRPr="00FA066C">
        <w:rPr>
          <w:rFonts w:ascii="Arial" w:hAnsi="Arial" w:cs="Arial"/>
          <w:lang w:val="es-MX"/>
        </w:rPr>
        <w:t>Cumplimiento con las disposiciones  normativas  del  IFAI.</w:t>
      </w:r>
    </w:p>
    <w:p w:rsidR="00F76A74" w:rsidRPr="00FA066C" w:rsidRDefault="00F76A74" w:rsidP="00F76A74">
      <w:pPr>
        <w:pStyle w:val="Prrafodelista"/>
        <w:rPr>
          <w:rFonts w:ascii="Arial" w:hAnsi="Arial" w:cs="Arial"/>
          <w:lang w:val="es-MX"/>
        </w:rPr>
      </w:pPr>
    </w:p>
    <w:p w:rsidR="00F76A74" w:rsidRPr="00FA066C" w:rsidRDefault="00F76A74" w:rsidP="00B26450">
      <w:pPr>
        <w:pStyle w:val="Prrafodelista"/>
        <w:numPr>
          <w:ilvl w:val="0"/>
          <w:numId w:val="75"/>
        </w:numPr>
        <w:tabs>
          <w:tab w:val="left" w:pos="720"/>
        </w:tabs>
        <w:autoSpaceDE w:val="0"/>
        <w:autoSpaceDN w:val="0"/>
        <w:adjustRightInd w:val="0"/>
        <w:spacing w:before="1" w:after="95"/>
        <w:ind w:right="18"/>
        <w:rPr>
          <w:rFonts w:ascii="Arial" w:hAnsi="Arial" w:cs="Arial"/>
          <w:lang w:val="es-MX" w:eastAsia="es-MX"/>
        </w:rPr>
      </w:pPr>
      <w:r w:rsidRPr="00FA066C">
        <w:rPr>
          <w:rFonts w:ascii="Arial" w:hAnsi="Arial" w:cs="Arial"/>
          <w:lang w:val="es-MX" w:eastAsia="es-MX"/>
        </w:rPr>
        <w:t xml:space="preserve">El sistema deberá permitir seleccionar la clasificación archivística establecida por el </w:t>
      </w:r>
      <w:r w:rsidR="00A50B3F" w:rsidRPr="00FA066C">
        <w:rPr>
          <w:rFonts w:ascii="Arial" w:hAnsi="Arial" w:cs="Arial"/>
          <w:lang w:val="es-MX" w:eastAsia="es-MX"/>
        </w:rPr>
        <w:t>(</w:t>
      </w:r>
      <w:r w:rsidRPr="00FA066C">
        <w:rPr>
          <w:rFonts w:ascii="Arial" w:hAnsi="Arial" w:cs="Arial"/>
          <w:lang w:val="es-MX" w:eastAsia="es-MX"/>
        </w:rPr>
        <w:t>AGN</w:t>
      </w:r>
      <w:r w:rsidR="00A50B3F" w:rsidRPr="00FA066C">
        <w:rPr>
          <w:rFonts w:ascii="Arial" w:hAnsi="Arial" w:cs="Arial"/>
          <w:lang w:val="es-MX" w:eastAsia="es-MX"/>
        </w:rPr>
        <w:t>)</w:t>
      </w:r>
      <w:r w:rsidR="005C0286" w:rsidRPr="00FA066C">
        <w:rPr>
          <w:rFonts w:ascii="Arial" w:hAnsi="Arial" w:cs="Arial"/>
          <w:lang w:val="es-MX" w:eastAsia="es-MX"/>
        </w:rPr>
        <w:t xml:space="preserve"> Archivo General de la Nación</w:t>
      </w:r>
      <w:r w:rsidR="00B26450" w:rsidRPr="00FA066C">
        <w:rPr>
          <w:rFonts w:ascii="Arial" w:hAnsi="Arial" w:cs="Arial"/>
          <w:lang w:val="es-MX" w:eastAsia="es-MX"/>
        </w:rPr>
        <w:t>.</w:t>
      </w:r>
    </w:p>
    <w:p w:rsidR="00B07801" w:rsidRPr="00FA066C" w:rsidRDefault="00B07801" w:rsidP="00B07801">
      <w:pPr>
        <w:rPr>
          <w:rFonts w:ascii="Arial" w:hAnsi="Arial" w:cs="Arial"/>
          <w:lang w:val="es-MX"/>
        </w:rPr>
      </w:pPr>
    </w:p>
    <w:p w:rsidR="00B07801" w:rsidRPr="00FA066C" w:rsidRDefault="00B07801" w:rsidP="00B07801">
      <w:pPr>
        <w:rPr>
          <w:rFonts w:ascii="Arial" w:hAnsi="Arial" w:cs="Arial"/>
          <w:lang w:val="es-MX"/>
        </w:rPr>
      </w:pPr>
    </w:p>
    <w:p w:rsidR="00B07801" w:rsidRPr="00FA066C" w:rsidRDefault="00B07801" w:rsidP="00B07801">
      <w:pPr>
        <w:pStyle w:val="Ttulo1"/>
        <w:rPr>
          <w:rFonts w:cs="Arial"/>
          <w:lang w:val="es-MX"/>
        </w:rPr>
      </w:pPr>
      <w:bookmarkStart w:id="19" w:name="_Toc208921674"/>
      <w:bookmarkStart w:id="20" w:name="_Toc208921725"/>
      <w:bookmarkStart w:id="21" w:name="_Toc208923065"/>
      <w:bookmarkStart w:id="22" w:name="_Toc299457573"/>
      <w:r w:rsidRPr="00FA066C">
        <w:rPr>
          <w:rFonts w:cs="Arial"/>
          <w:lang w:val="es-MX"/>
        </w:rPr>
        <w:t>5.- REQUERIMIENTOS</w:t>
      </w:r>
      <w:bookmarkEnd w:id="19"/>
      <w:bookmarkEnd w:id="20"/>
      <w:bookmarkEnd w:id="21"/>
      <w:r w:rsidR="00C82FA9" w:rsidRPr="00FA066C">
        <w:rPr>
          <w:rFonts w:cs="Arial"/>
          <w:lang w:val="es-MX"/>
        </w:rPr>
        <w:t xml:space="preserve"> </w:t>
      </w:r>
      <w:bookmarkEnd w:id="22"/>
      <w:r w:rsidR="00A50B3F" w:rsidRPr="00FA066C">
        <w:rPr>
          <w:rFonts w:cs="Arial"/>
          <w:lang w:val="es-MX"/>
        </w:rPr>
        <w:t>DEL SISTEMA DE GESTION DOCUMENTAL</w:t>
      </w:r>
    </w:p>
    <w:p w:rsidR="00B07801" w:rsidRPr="00FA066C" w:rsidRDefault="00B07801" w:rsidP="00B07801">
      <w:pPr>
        <w:rPr>
          <w:rFonts w:ascii="Arial" w:hAnsi="Arial" w:cs="Arial"/>
          <w:lang w:val="es-MX"/>
        </w:rPr>
      </w:pPr>
    </w:p>
    <w:p w:rsidR="00B07801" w:rsidRPr="00FA066C" w:rsidRDefault="00B07801" w:rsidP="00301EDB">
      <w:pPr>
        <w:jc w:val="both"/>
        <w:rPr>
          <w:rFonts w:ascii="Arial" w:hAnsi="Arial" w:cs="Arial"/>
          <w:lang w:val="es-MX"/>
        </w:rPr>
      </w:pPr>
      <w:r w:rsidRPr="00FA066C">
        <w:rPr>
          <w:rFonts w:ascii="Arial" w:hAnsi="Arial" w:cs="Arial"/>
          <w:lang w:val="es-MX"/>
        </w:rPr>
        <w:t xml:space="preserve">A continuación se presentan los requerimientos, funcionales, operativos, de servicio y productos que debe satisfacer la solución propuesta por los licitantes. Estos requerimientos, funcionalidades y productos deberán ser documentados por los licitantes </w:t>
      </w:r>
    </w:p>
    <w:p w:rsidR="00B07801" w:rsidRPr="00FA066C" w:rsidRDefault="00B07801" w:rsidP="00B07801">
      <w:pPr>
        <w:rPr>
          <w:rFonts w:ascii="Arial" w:hAnsi="Arial" w:cs="Arial"/>
          <w:lang w:val="es-MX"/>
        </w:rPr>
      </w:pPr>
    </w:p>
    <w:p w:rsidR="00B07801" w:rsidRPr="00FA066C" w:rsidRDefault="00B07801" w:rsidP="00301EDB">
      <w:pPr>
        <w:jc w:val="both"/>
        <w:rPr>
          <w:rFonts w:ascii="Arial" w:hAnsi="Arial" w:cs="Arial"/>
          <w:lang w:val="es-MX"/>
        </w:rPr>
      </w:pPr>
      <w:r w:rsidRPr="00FA066C">
        <w:rPr>
          <w:rFonts w:ascii="Arial" w:hAnsi="Arial" w:cs="Arial"/>
          <w:lang w:val="es-MX"/>
        </w:rPr>
        <w:t xml:space="preserve">Los licitantes deberán atender en su propuesta técnica los requerimientos establecidos en cada una de las secciones, referenciando el módulo informático específico que contiene la funcionalidad solicitada y explicando de manera clara y al nivel de detalle necesario, de qué manera su solución propuesta cumple con los requerimientos, funcionalidades y productos descritos en este documento. Para tal efecto, se deberá incluir el diagrama conceptual genérico de la solución propuesta, que muestre los módulos informáticos y el hardware constitutivos de dicha solución. </w:t>
      </w:r>
    </w:p>
    <w:p w:rsidR="00B07801" w:rsidRPr="00FA066C" w:rsidRDefault="00B07801" w:rsidP="00B07801">
      <w:pPr>
        <w:rPr>
          <w:rFonts w:ascii="Arial" w:hAnsi="Arial" w:cs="Arial"/>
          <w:lang w:val="es-MX"/>
        </w:rPr>
      </w:pPr>
    </w:p>
    <w:p w:rsidR="00B07801" w:rsidRPr="00FA066C" w:rsidRDefault="00B07801" w:rsidP="00B07801">
      <w:pPr>
        <w:rPr>
          <w:rFonts w:ascii="Arial" w:hAnsi="Arial" w:cs="Arial"/>
          <w:lang w:val="es-MX"/>
        </w:rPr>
      </w:pPr>
      <w:r w:rsidRPr="00FA066C">
        <w:rPr>
          <w:rFonts w:ascii="Arial" w:hAnsi="Arial" w:cs="Arial"/>
          <w:lang w:val="es-MX"/>
        </w:rPr>
        <w:t>Los requerimientos establecidos en el presente documento, deberán ser considerados como mínimos a ser cubiertos.</w:t>
      </w:r>
    </w:p>
    <w:p w:rsidR="00B07801" w:rsidRPr="00FA066C" w:rsidRDefault="00B07801" w:rsidP="00B07801">
      <w:pPr>
        <w:rPr>
          <w:rFonts w:ascii="Arial" w:hAnsi="Arial" w:cs="Arial"/>
          <w:lang w:val="es-MX"/>
        </w:rPr>
      </w:pPr>
    </w:p>
    <w:p w:rsidR="00B07801" w:rsidRPr="00FA066C" w:rsidRDefault="00B07801" w:rsidP="00B07801">
      <w:pPr>
        <w:pStyle w:val="Ttulo2"/>
        <w:rPr>
          <w:rFonts w:cs="Arial"/>
          <w:lang w:val="es-MX"/>
        </w:rPr>
      </w:pPr>
      <w:bookmarkStart w:id="23" w:name="_Toc208921675"/>
      <w:bookmarkStart w:id="24" w:name="_Toc208921726"/>
      <w:bookmarkStart w:id="25" w:name="_Toc208923066"/>
      <w:bookmarkStart w:id="26" w:name="_Toc299457574"/>
      <w:r w:rsidRPr="00FA066C">
        <w:rPr>
          <w:rFonts w:cs="Arial"/>
          <w:lang w:val="es-MX"/>
        </w:rPr>
        <w:t>5.1 Especificaciones Funcionales.</w:t>
      </w:r>
      <w:bookmarkEnd w:id="23"/>
      <w:bookmarkEnd w:id="24"/>
      <w:bookmarkEnd w:id="25"/>
      <w:bookmarkEnd w:id="26"/>
    </w:p>
    <w:p w:rsidR="00B07801" w:rsidRPr="00FA066C" w:rsidRDefault="00B07801" w:rsidP="00B07801">
      <w:pPr>
        <w:rPr>
          <w:rFonts w:ascii="Arial" w:hAnsi="Arial" w:cs="Arial"/>
          <w:lang w:val="es-MX"/>
        </w:rPr>
      </w:pPr>
    </w:p>
    <w:p w:rsidR="00B07801" w:rsidRPr="00FA066C" w:rsidRDefault="00B07801" w:rsidP="00B07801">
      <w:pPr>
        <w:ind w:left="708"/>
        <w:rPr>
          <w:rFonts w:ascii="Arial" w:hAnsi="Arial" w:cs="Arial"/>
          <w:b/>
          <w:lang w:val="es-MX"/>
        </w:rPr>
      </w:pPr>
      <w:r w:rsidRPr="00FA066C">
        <w:rPr>
          <w:rFonts w:ascii="Arial" w:hAnsi="Arial" w:cs="Arial"/>
          <w:b/>
          <w:lang w:val="es-MX"/>
        </w:rPr>
        <w:t>SUBPROCESOS REQUERIDOS.</w:t>
      </w:r>
    </w:p>
    <w:p w:rsidR="00B07801" w:rsidRPr="00FA066C" w:rsidRDefault="00B07801" w:rsidP="00B07801">
      <w:pPr>
        <w:rPr>
          <w:rFonts w:ascii="Arial" w:hAnsi="Arial" w:cs="Arial"/>
          <w:lang w:val="es-MX"/>
        </w:rPr>
      </w:pPr>
    </w:p>
    <w:p w:rsidR="00B07801" w:rsidRPr="00FA066C" w:rsidRDefault="00B07801" w:rsidP="00B07801">
      <w:pPr>
        <w:numPr>
          <w:ilvl w:val="1"/>
          <w:numId w:val="76"/>
        </w:numPr>
        <w:jc w:val="both"/>
        <w:rPr>
          <w:rFonts w:ascii="Arial" w:hAnsi="Arial" w:cs="Arial"/>
          <w:sz w:val="22"/>
          <w:szCs w:val="22"/>
          <w:lang w:val="es-MX"/>
        </w:rPr>
      </w:pPr>
      <w:r w:rsidRPr="00FA066C">
        <w:rPr>
          <w:rFonts w:ascii="Arial" w:hAnsi="Arial" w:cs="Arial"/>
          <w:sz w:val="22"/>
          <w:szCs w:val="22"/>
          <w:lang w:val="es-MX"/>
        </w:rPr>
        <w:t>Generación de asuntos nuevos internos o recibidos del exterior</w:t>
      </w:r>
    </w:p>
    <w:p w:rsidR="00B07801" w:rsidRPr="00FA066C" w:rsidRDefault="00B07801" w:rsidP="00B07801">
      <w:pPr>
        <w:numPr>
          <w:ilvl w:val="1"/>
          <w:numId w:val="76"/>
        </w:numPr>
        <w:jc w:val="both"/>
        <w:rPr>
          <w:rFonts w:ascii="Arial" w:hAnsi="Arial" w:cs="Arial"/>
          <w:sz w:val="22"/>
          <w:szCs w:val="22"/>
          <w:lang w:val="es-MX"/>
        </w:rPr>
      </w:pPr>
      <w:r w:rsidRPr="00FA066C">
        <w:rPr>
          <w:rFonts w:ascii="Arial" w:hAnsi="Arial" w:cs="Arial"/>
          <w:sz w:val="22"/>
          <w:szCs w:val="22"/>
          <w:lang w:val="es-MX"/>
        </w:rPr>
        <w:t>Gestión del Turno</w:t>
      </w:r>
    </w:p>
    <w:p w:rsidR="00B07801" w:rsidRPr="00FA066C" w:rsidRDefault="00B07801" w:rsidP="00B07801">
      <w:pPr>
        <w:numPr>
          <w:ilvl w:val="1"/>
          <w:numId w:val="76"/>
        </w:numPr>
        <w:jc w:val="both"/>
        <w:rPr>
          <w:rFonts w:ascii="Arial" w:hAnsi="Arial" w:cs="Arial"/>
          <w:sz w:val="22"/>
          <w:szCs w:val="22"/>
          <w:lang w:val="es-MX"/>
        </w:rPr>
      </w:pPr>
      <w:r w:rsidRPr="00FA066C">
        <w:rPr>
          <w:rFonts w:ascii="Arial" w:hAnsi="Arial" w:cs="Arial"/>
          <w:sz w:val="22"/>
          <w:szCs w:val="22"/>
          <w:lang w:val="es-MX"/>
        </w:rPr>
        <w:t>Gestión de la Respuesta</w:t>
      </w:r>
    </w:p>
    <w:p w:rsidR="00B07801" w:rsidRPr="00FA066C" w:rsidRDefault="00B07801" w:rsidP="00B07801">
      <w:pPr>
        <w:numPr>
          <w:ilvl w:val="1"/>
          <w:numId w:val="76"/>
        </w:numPr>
        <w:jc w:val="both"/>
        <w:rPr>
          <w:rFonts w:ascii="Arial" w:hAnsi="Arial" w:cs="Arial"/>
          <w:sz w:val="22"/>
          <w:szCs w:val="22"/>
          <w:lang w:val="es-MX"/>
        </w:rPr>
      </w:pPr>
      <w:r w:rsidRPr="00FA066C">
        <w:rPr>
          <w:rFonts w:ascii="Arial" w:hAnsi="Arial" w:cs="Arial"/>
          <w:sz w:val="22"/>
          <w:szCs w:val="22"/>
          <w:lang w:val="es-MX"/>
        </w:rPr>
        <w:t>Seguimiento del Trámite</w:t>
      </w:r>
    </w:p>
    <w:p w:rsidR="00B07801" w:rsidRPr="00FA066C" w:rsidRDefault="00B07801" w:rsidP="00B07801">
      <w:pPr>
        <w:numPr>
          <w:ilvl w:val="1"/>
          <w:numId w:val="76"/>
        </w:numPr>
        <w:jc w:val="both"/>
        <w:rPr>
          <w:rFonts w:ascii="Arial" w:hAnsi="Arial" w:cs="Arial"/>
          <w:sz w:val="22"/>
          <w:szCs w:val="22"/>
          <w:lang w:val="es-MX"/>
        </w:rPr>
      </w:pPr>
      <w:r w:rsidRPr="00FA066C">
        <w:rPr>
          <w:rFonts w:ascii="Arial" w:hAnsi="Arial" w:cs="Arial"/>
          <w:sz w:val="22"/>
          <w:szCs w:val="22"/>
          <w:lang w:val="es-MX"/>
        </w:rPr>
        <w:t>Cierre del Asunto</w:t>
      </w:r>
    </w:p>
    <w:p w:rsidR="00B07801" w:rsidRPr="00FA066C" w:rsidRDefault="00B07801" w:rsidP="00B07801">
      <w:pPr>
        <w:numPr>
          <w:ilvl w:val="1"/>
          <w:numId w:val="76"/>
        </w:numPr>
        <w:jc w:val="both"/>
        <w:rPr>
          <w:rFonts w:ascii="Arial" w:hAnsi="Arial" w:cs="Arial"/>
          <w:sz w:val="22"/>
          <w:szCs w:val="22"/>
          <w:lang w:val="es-MX"/>
        </w:rPr>
      </w:pPr>
      <w:r w:rsidRPr="00FA066C">
        <w:rPr>
          <w:rFonts w:ascii="Arial" w:hAnsi="Arial" w:cs="Arial"/>
          <w:sz w:val="22"/>
          <w:szCs w:val="22"/>
          <w:lang w:val="es-MX"/>
        </w:rPr>
        <w:t>Semáforos de Asuntos Pendientes</w:t>
      </w:r>
    </w:p>
    <w:p w:rsidR="00B07801" w:rsidRPr="00FA066C" w:rsidRDefault="00B07801" w:rsidP="00B07801">
      <w:pPr>
        <w:numPr>
          <w:ilvl w:val="1"/>
          <w:numId w:val="76"/>
        </w:numPr>
        <w:jc w:val="both"/>
        <w:rPr>
          <w:rFonts w:ascii="Arial" w:hAnsi="Arial" w:cs="Arial"/>
          <w:sz w:val="22"/>
          <w:szCs w:val="22"/>
          <w:lang w:val="es-MX"/>
        </w:rPr>
      </w:pPr>
      <w:r w:rsidRPr="00FA066C">
        <w:rPr>
          <w:rFonts w:ascii="Arial" w:hAnsi="Arial" w:cs="Arial"/>
          <w:sz w:val="22"/>
          <w:szCs w:val="22"/>
          <w:lang w:val="es-MX"/>
        </w:rPr>
        <w:t>Consultas Generales</w:t>
      </w:r>
    </w:p>
    <w:p w:rsidR="00B07801" w:rsidRPr="00FA066C" w:rsidRDefault="00B07801" w:rsidP="00B07801">
      <w:pPr>
        <w:numPr>
          <w:ilvl w:val="1"/>
          <w:numId w:val="76"/>
        </w:numPr>
        <w:jc w:val="both"/>
        <w:rPr>
          <w:rFonts w:ascii="Arial" w:hAnsi="Arial" w:cs="Arial"/>
          <w:sz w:val="22"/>
          <w:szCs w:val="22"/>
          <w:lang w:val="es-MX"/>
        </w:rPr>
      </w:pPr>
      <w:r w:rsidRPr="00FA066C">
        <w:rPr>
          <w:rFonts w:ascii="Arial" w:hAnsi="Arial" w:cs="Arial"/>
          <w:sz w:val="22"/>
          <w:szCs w:val="22"/>
          <w:lang w:val="es-MX"/>
        </w:rPr>
        <w:t>Reportes, Estadísticas y Gráficas</w:t>
      </w:r>
    </w:p>
    <w:p w:rsidR="00B07801" w:rsidRPr="00FA066C" w:rsidRDefault="00B07801" w:rsidP="00B07801">
      <w:pPr>
        <w:numPr>
          <w:ilvl w:val="1"/>
          <w:numId w:val="76"/>
        </w:numPr>
        <w:jc w:val="both"/>
        <w:rPr>
          <w:rFonts w:ascii="Arial" w:hAnsi="Arial" w:cs="Arial"/>
          <w:sz w:val="22"/>
          <w:szCs w:val="22"/>
          <w:lang w:val="es-MX"/>
        </w:rPr>
      </w:pPr>
      <w:r w:rsidRPr="00FA066C">
        <w:rPr>
          <w:rFonts w:ascii="Arial" w:hAnsi="Arial" w:cs="Arial"/>
          <w:sz w:val="22"/>
          <w:szCs w:val="22"/>
          <w:lang w:val="es-MX"/>
        </w:rPr>
        <w:t>Gestión de Catálogos</w:t>
      </w:r>
    </w:p>
    <w:p w:rsidR="00A50B3F" w:rsidRPr="00FA066C" w:rsidRDefault="00B07801" w:rsidP="00A50B3F">
      <w:pPr>
        <w:numPr>
          <w:ilvl w:val="1"/>
          <w:numId w:val="76"/>
        </w:numPr>
        <w:jc w:val="both"/>
        <w:rPr>
          <w:rFonts w:ascii="Arial" w:hAnsi="Arial" w:cs="Arial"/>
          <w:sz w:val="22"/>
          <w:szCs w:val="22"/>
          <w:lang w:val="es-MX"/>
        </w:rPr>
      </w:pPr>
      <w:r w:rsidRPr="00FA066C">
        <w:rPr>
          <w:rFonts w:ascii="Arial" w:hAnsi="Arial" w:cs="Arial"/>
          <w:sz w:val="22"/>
          <w:szCs w:val="22"/>
          <w:lang w:val="es-MX"/>
        </w:rPr>
        <w:t>Gestión de Seguridad</w:t>
      </w:r>
      <w:r w:rsidR="00A50B3F" w:rsidRPr="00FA066C">
        <w:rPr>
          <w:rFonts w:ascii="Arial" w:hAnsi="Arial" w:cs="Arial"/>
          <w:sz w:val="22"/>
          <w:szCs w:val="22"/>
          <w:lang w:val="es-MX"/>
        </w:rPr>
        <w:br w:type="page"/>
      </w:r>
    </w:p>
    <w:p w:rsidR="00B07801" w:rsidRPr="00FA066C" w:rsidRDefault="00B07801" w:rsidP="00B07801">
      <w:pPr>
        <w:rPr>
          <w:rFonts w:ascii="Arial" w:hAnsi="Arial" w:cs="Arial"/>
          <w:lang w:val="es-MX"/>
        </w:rPr>
      </w:pPr>
    </w:p>
    <w:tbl>
      <w:tblPr>
        <w:tblW w:w="10260" w:type="dxa"/>
        <w:tblInd w:w="-72"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52"/>
        <w:gridCol w:w="9208"/>
      </w:tblGrid>
      <w:tr w:rsidR="00B07801" w:rsidRPr="00FA066C" w:rsidTr="004D1B4D">
        <w:trPr>
          <w:trHeight w:val="405"/>
          <w:tblHeader/>
        </w:trPr>
        <w:tc>
          <w:tcPr>
            <w:tcW w:w="1052" w:type="dxa"/>
            <w:vMerge w:val="restart"/>
            <w:tcBorders>
              <w:top w:val="single" w:sz="4" w:space="0" w:color="auto"/>
              <w:left w:val="single" w:sz="4" w:space="0" w:color="auto"/>
              <w:right w:val="single" w:sz="4" w:space="0" w:color="auto"/>
            </w:tcBorders>
            <w:vAlign w:val="center"/>
          </w:tcPr>
          <w:p w:rsidR="00B07801" w:rsidRPr="00FA066C" w:rsidRDefault="00B07801" w:rsidP="004D1B4D">
            <w:pPr>
              <w:spacing w:before="120" w:after="120"/>
              <w:ind w:left="360"/>
              <w:jc w:val="center"/>
              <w:rPr>
                <w:rFonts w:ascii="Arial" w:hAnsi="Arial" w:cs="Arial"/>
                <w:b/>
                <w:bCs/>
                <w:sz w:val="22"/>
                <w:szCs w:val="22"/>
                <w:lang w:val="es-ES_tradnl"/>
              </w:rPr>
            </w:pPr>
            <w:bookmarkStart w:id="27" w:name="_Toc208921676"/>
            <w:bookmarkStart w:id="28" w:name="_Toc208921727"/>
            <w:bookmarkStart w:id="29" w:name="_Toc208923067"/>
            <w:r w:rsidRPr="00FA066C">
              <w:rPr>
                <w:rFonts w:ascii="Arial" w:hAnsi="Arial" w:cs="Arial"/>
                <w:b/>
                <w:bCs/>
                <w:sz w:val="22"/>
                <w:szCs w:val="22"/>
                <w:lang w:val="es-ES_tradnl"/>
              </w:rPr>
              <w:t>No.</w:t>
            </w:r>
          </w:p>
        </w:tc>
        <w:tc>
          <w:tcPr>
            <w:tcW w:w="9208" w:type="dxa"/>
            <w:vMerge w:val="restart"/>
            <w:tcBorders>
              <w:top w:val="single" w:sz="6" w:space="0" w:color="auto"/>
              <w:left w:val="single" w:sz="4" w:space="0" w:color="auto"/>
              <w:right w:val="single" w:sz="6" w:space="0" w:color="auto"/>
            </w:tcBorders>
            <w:vAlign w:val="center"/>
          </w:tcPr>
          <w:p w:rsidR="00B07801" w:rsidRPr="00FA066C" w:rsidRDefault="00B07801" w:rsidP="00B07801">
            <w:pPr>
              <w:pStyle w:val="Prrafodelista"/>
              <w:jc w:val="center"/>
              <w:rPr>
                <w:rFonts w:ascii="Arial" w:hAnsi="Arial" w:cs="Arial"/>
                <w:b/>
                <w:sz w:val="22"/>
                <w:szCs w:val="22"/>
                <w:lang w:val="es-MX"/>
              </w:rPr>
            </w:pPr>
            <w:r w:rsidRPr="00FA066C">
              <w:rPr>
                <w:rFonts w:ascii="Arial" w:hAnsi="Arial" w:cs="Arial"/>
                <w:b/>
                <w:sz w:val="22"/>
                <w:szCs w:val="22"/>
                <w:lang w:val="es-MX"/>
              </w:rPr>
              <w:t>5.1 Especificaciones Funcionales.</w:t>
            </w:r>
          </w:p>
          <w:p w:rsidR="00B07801" w:rsidRPr="00FA066C" w:rsidRDefault="00B07801" w:rsidP="00B07801">
            <w:pPr>
              <w:jc w:val="center"/>
              <w:rPr>
                <w:rFonts w:ascii="Arial" w:hAnsi="Arial" w:cs="Arial"/>
                <w:b/>
                <w:bCs/>
                <w:sz w:val="22"/>
                <w:szCs w:val="22"/>
                <w:lang w:val="es-MX"/>
              </w:rPr>
            </w:pPr>
          </w:p>
        </w:tc>
      </w:tr>
      <w:tr w:rsidR="00B07801" w:rsidRPr="00FA066C" w:rsidTr="004D1B4D">
        <w:trPr>
          <w:trHeight w:val="525"/>
          <w:tblHeader/>
        </w:trPr>
        <w:tc>
          <w:tcPr>
            <w:tcW w:w="1052" w:type="dxa"/>
            <w:vMerge/>
            <w:tcBorders>
              <w:left w:val="single" w:sz="4" w:space="0" w:color="auto"/>
              <w:right w:val="single" w:sz="4" w:space="0" w:color="auto"/>
            </w:tcBorders>
            <w:vAlign w:val="center"/>
          </w:tcPr>
          <w:p w:rsidR="00B07801" w:rsidRPr="00FA066C" w:rsidRDefault="00B07801" w:rsidP="004D1B4D">
            <w:pPr>
              <w:spacing w:before="120" w:after="120"/>
              <w:ind w:left="360"/>
              <w:jc w:val="center"/>
              <w:rPr>
                <w:rFonts w:ascii="Arial" w:hAnsi="Arial" w:cs="Arial"/>
                <w:b/>
                <w:bCs/>
                <w:lang w:val="es-ES_tradnl"/>
              </w:rPr>
            </w:pPr>
          </w:p>
        </w:tc>
        <w:tc>
          <w:tcPr>
            <w:tcW w:w="9208" w:type="dxa"/>
            <w:vMerge/>
            <w:tcBorders>
              <w:left w:val="single" w:sz="4" w:space="0" w:color="auto"/>
              <w:right w:val="single" w:sz="6" w:space="0" w:color="auto"/>
            </w:tcBorders>
            <w:vAlign w:val="center"/>
          </w:tcPr>
          <w:p w:rsidR="00B07801" w:rsidRPr="00FA066C" w:rsidRDefault="00B07801" w:rsidP="00B07801">
            <w:pPr>
              <w:jc w:val="center"/>
              <w:rPr>
                <w:rFonts w:ascii="Arial" w:hAnsi="Arial" w:cs="Arial"/>
                <w:b/>
                <w:bCs/>
                <w:lang w:val="es-ES_tradnl"/>
              </w:rPr>
            </w:pPr>
          </w:p>
        </w:tc>
      </w:tr>
      <w:tr w:rsidR="00B07801" w:rsidRPr="00FA066C" w:rsidTr="004D1B4D">
        <w:tc>
          <w:tcPr>
            <w:tcW w:w="1052" w:type="dxa"/>
            <w:tcBorders>
              <w:top w:val="single" w:sz="6" w:space="0" w:color="auto"/>
              <w:left w:val="single" w:sz="6" w:space="0" w:color="auto"/>
              <w:bottom w:val="single" w:sz="6" w:space="0" w:color="auto"/>
              <w:right w:val="single" w:sz="6" w:space="0" w:color="auto"/>
            </w:tcBorders>
          </w:tcPr>
          <w:p w:rsidR="00B07801" w:rsidRPr="00FA066C" w:rsidRDefault="00B07801" w:rsidP="004D1B4D">
            <w:pPr>
              <w:pStyle w:val="Normalnoindentado"/>
              <w:spacing w:before="60" w:after="60"/>
              <w:ind w:left="360"/>
              <w:jc w:val="center"/>
              <w:rPr>
                <w:rFonts w:ascii="Arial" w:eastAsia="SimSun" w:hAnsi="Arial" w:cs="Arial"/>
                <w:sz w:val="24"/>
                <w:szCs w:val="24"/>
                <w:lang w:val="es-MX" w:eastAsia="zh-CN"/>
              </w:rPr>
            </w:pPr>
          </w:p>
        </w:tc>
        <w:tc>
          <w:tcPr>
            <w:tcW w:w="9208" w:type="dxa"/>
            <w:tcBorders>
              <w:top w:val="single" w:sz="6" w:space="0" w:color="auto"/>
              <w:left w:val="single" w:sz="6" w:space="0" w:color="auto"/>
              <w:bottom w:val="single" w:sz="6" w:space="0" w:color="auto"/>
              <w:right w:val="single" w:sz="6" w:space="0" w:color="auto"/>
            </w:tcBorders>
          </w:tcPr>
          <w:p w:rsidR="00B07801" w:rsidRPr="00FA066C" w:rsidRDefault="00B07801" w:rsidP="00B07801">
            <w:pPr>
              <w:pStyle w:val="Ttulo3"/>
              <w:jc w:val="center"/>
              <w:rPr>
                <w:rFonts w:cs="Arial"/>
                <w:lang w:val="es-MX"/>
              </w:rPr>
            </w:pPr>
            <w:bookmarkStart w:id="30" w:name="_Toc299457575"/>
            <w:r w:rsidRPr="00FA066C">
              <w:rPr>
                <w:rFonts w:cs="Arial"/>
                <w:lang w:val="es-MX"/>
              </w:rPr>
              <w:t>5.1.1.      Generación de asuntos nuevos internos o recibidos del exterior.</w:t>
            </w:r>
            <w:bookmarkEnd w:id="30"/>
          </w:p>
          <w:p w:rsidR="00B07801" w:rsidRPr="00FA066C" w:rsidRDefault="00B07801" w:rsidP="00B07801">
            <w:pPr>
              <w:rPr>
                <w:rFonts w:ascii="Arial" w:hAnsi="Arial" w:cs="Arial"/>
                <w:lang w:val="es-MX"/>
              </w:rPr>
            </w:pPr>
          </w:p>
        </w:tc>
      </w:tr>
      <w:tr w:rsidR="00B07801" w:rsidRPr="00FA066C" w:rsidTr="004D1B4D">
        <w:tc>
          <w:tcPr>
            <w:tcW w:w="1052" w:type="dxa"/>
            <w:tcBorders>
              <w:top w:val="single" w:sz="6" w:space="0" w:color="auto"/>
              <w:left w:val="single" w:sz="6" w:space="0" w:color="auto"/>
              <w:bottom w:val="single" w:sz="6" w:space="0" w:color="auto"/>
              <w:right w:val="single" w:sz="6" w:space="0" w:color="auto"/>
            </w:tcBorders>
          </w:tcPr>
          <w:p w:rsidR="00B07801" w:rsidRPr="00FA066C" w:rsidRDefault="00B07801" w:rsidP="004D1B4D">
            <w:pPr>
              <w:pStyle w:val="Normalnoindentado"/>
              <w:spacing w:before="60" w:after="60"/>
              <w:ind w:left="360"/>
              <w:jc w:val="center"/>
              <w:rPr>
                <w:rFonts w:ascii="Arial" w:hAnsi="Arial" w:cs="Arial"/>
                <w:sz w:val="24"/>
                <w:szCs w:val="24"/>
              </w:rPr>
            </w:pPr>
            <w:r w:rsidRPr="00FA066C">
              <w:rPr>
                <w:rFonts w:ascii="Arial" w:hAnsi="Arial" w:cs="Arial"/>
                <w:sz w:val="24"/>
                <w:szCs w:val="24"/>
              </w:rPr>
              <w:t>1</w:t>
            </w:r>
          </w:p>
        </w:tc>
        <w:tc>
          <w:tcPr>
            <w:tcW w:w="9208" w:type="dxa"/>
            <w:tcBorders>
              <w:top w:val="single" w:sz="6" w:space="0" w:color="auto"/>
              <w:left w:val="single" w:sz="6" w:space="0" w:color="auto"/>
              <w:bottom w:val="single" w:sz="6" w:space="0" w:color="auto"/>
              <w:right w:val="single" w:sz="6" w:space="0" w:color="auto"/>
            </w:tcBorders>
          </w:tcPr>
          <w:p w:rsidR="00B07801" w:rsidRPr="00FA066C" w:rsidRDefault="00B07801" w:rsidP="00301EDB">
            <w:pPr>
              <w:jc w:val="both"/>
              <w:rPr>
                <w:rFonts w:ascii="Arial" w:hAnsi="Arial" w:cs="Arial"/>
                <w:lang w:val="es-MX"/>
              </w:rPr>
            </w:pPr>
            <w:r w:rsidRPr="00FA066C">
              <w:rPr>
                <w:rFonts w:ascii="Arial" w:hAnsi="Arial" w:cs="Arial"/>
                <w:lang w:val="es-MX"/>
              </w:rPr>
              <w:t>Debe permitir el registro de la información del asunto de que se trate</w:t>
            </w:r>
            <w:r w:rsidR="00301EDB" w:rsidRPr="00FA066C">
              <w:rPr>
                <w:rFonts w:ascii="Arial" w:hAnsi="Arial" w:cs="Arial"/>
                <w:lang w:val="es-MX"/>
              </w:rPr>
              <w:t>, desde el inicio del proceso de atención, así como permitir adjuntar</w:t>
            </w:r>
            <w:r w:rsidRPr="00FA066C">
              <w:rPr>
                <w:rFonts w:ascii="Arial" w:hAnsi="Arial" w:cs="Arial"/>
                <w:lang w:val="es-MX"/>
              </w:rPr>
              <w:t xml:space="preserve"> o digitalizar en línea,</w:t>
            </w:r>
            <w:r w:rsidR="00301EDB" w:rsidRPr="00FA066C">
              <w:rPr>
                <w:rFonts w:ascii="Arial" w:hAnsi="Arial" w:cs="Arial"/>
                <w:lang w:val="es-MX"/>
              </w:rPr>
              <w:t xml:space="preserve"> de igual forma deberá permitir que durante el proceso de atención se logre ligar a otros asuntos. L</w:t>
            </w:r>
            <w:r w:rsidRPr="00FA066C">
              <w:rPr>
                <w:rFonts w:ascii="Arial" w:hAnsi="Arial" w:cs="Arial"/>
                <w:lang w:val="es-MX"/>
              </w:rPr>
              <w:t>os diferentes docume</w:t>
            </w:r>
            <w:r w:rsidR="00301EDB" w:rsidRPr="00FA066C">
              <w:rPr>
                <w:rFonts w:ascii="Arial" w:hAnsi="Arial" w:cs="Arial"/>
                <w:lang w:val="es-MX"/>
              </w:rPr>
              <w:t>ntos relacionados con el asunto en este apartado</w:t>
            </w:r>
            <w:r w:rsidRPr="00FA066C">
              <w:rPr>
                <w:rFonts w:ascii="Arial" w:hAnsi="Arial" w:cs="Arial"/>
                <w:lang w:val="es-MX"/>
              </w:rPr>
              <w:t xml:space="preserve"> deberá</w:t>
            </w:r>
            <w:r w:rsidR="00301EDB" w:rsidRPr="00FA066C">
              <w:rPr>
                <w:rFonts w:ascii="Arial" w:hAnsi="Arial" w:cs="Arial"/>
                <w:lang w:val="es-MX"/>
              </w:rPr>
              <w:t>n</w:t>
            </w:r>
            <w:r w:rsidRPr="00FA066C">
              <w:rPr>
                <w:rFonts w:ascii="Arial" w:hAnsi="Arial" w:cs="Arial"/>
                <w:lang w:val="es-MX"/>
              </w:rPr>
              <w:t xml:space="preserve"> poder rechazar, almacenar y visualizar documentos electrónicos, por lo menos con los siguientes tipos de aplicaciones:</w:t>
            </w:r>
          </w:p>
          <w:p w:rsidR="00B07801" w:rsidRPr="00FA066C" w:rsidRDefault="00B07801" w:rsidP="00B07801">
            <w:pPr>
              <w:ind w:left="1068"/>
              <w:rPr>
                <w:rFonts w:ascii="Arial" w:hAnsi="Arial" w:cs="Arial"/>
                <w:lang w:val="es-MX"/>
              </w:rPr>
            </w:pPr>
          </w:p>
          <w:p w:rsidR="00B07801" w:rsidRPr="00FA066C" w:rsidRDefault="00B07801" w:rsidP="00546F6C">
            <w:pPr>
              <w:numPr>
                <w:ilvl w:val="0"/>
                <w:numId w:val="77"/>
              </w:numPr>
              <w:tabs>
                <w:tab w:val="clear" w:pos="1428"/>
                <w:tab w:val="num" w:pos="720"/>
              </w:tabs>
              <w:ind w:left="720"/>
              <w:jc w:val="both"/>
              <w:rPr>
                <w:rFonts w:ascii="Arial" w:hAnsi="Arial" w:cs="Arial"/>
                <w:lang w:val="es-MX"/>
              </w:rPr>
            </w:pPr>
            <w:r w:rsidRPr="00FA066C">
              <w:rPr>
                <w:rFonts w:ascii="Arial" w:hAnsi="Arial" w:cs="Arial"/>
                <w:lang w:val="es-MX"/>
              </w:rPr>
              <w:t>manejadores de imágenes.</w:t>
            </w:r>
          </w:p>
          <w:p w:rsidR="00B07801" w:rsidRPr="00FA066C" w:rsidRDefault="00B07801" w:rsidP="00546F6C">
            <w:pPr>
              <w:numPr>
                <w:ilvl w:val="0"/>
                <w:numId w:val="77"/>
              </w:numPr>
              <w:tabs>
                <w:tab w:val="clear" w:pos="1428"/>
                <w:tab w:val="num" w:pos="720"/>
              </w:tabs>
              <w:ind w:left="720"/>
              <w:jc w:val="both"/>
              <w:rPr>
                <w:rFonts w:ascii="Arial" w:hAnsi="Arial" w:cs="Arial"/>
                <w:lang w:val="es-MX"/>
              </w:rPr>
            </w:pPr>
            <w:r w:rsidRPr="00FA066C">
              <w:rPr>
                <w:rFonts w:ascii="Arial" w:hAnsi="Arial" w:cs="Arial"/>
                <w:lang w:val="es-MX"/>
              </w:rPr>
              <w:t>procesadores de texto.</w:t>
            </w:r>
          </w:p>
          <w:p w:rsidR="00B07801" w:rsidRPr="00FA066C" w:rsidRDefault="00B07801" w:rsidP="00546F6C">
            <w:pPr>
              <w:numPr>
                <w:ilvl w:val="0"/>
                <w:numId w:val="77"/>
              </w:numPr>
              <w:tabs>
                <w:tab w:val="clear" w:pos="1428"/>
                <w:tab w:val="num" w:pos="720"/>
              </w:tabs>
              <w:ind w:left="720"/>
              <w:jc w:val="both"/>
              <w:rPr>
                <w:rFonts w:ascii="Arial" w:hAnsi="Arial" w:cs="Arial"/>
                <w:lang w:val="es-MX"/>
              </w:rPr>
            </w:pPr>
            <w:r w:rsidRPr="00FA066C">
              <w:rPr>
                <w:rFonts w:ascii="Arial" w:hAnsi="Arial" w:cs="Arial"/>
                <w:lang w:val="es-MX"/>
              </w:rPr>
              <w:t>hojas de cálculo.</w:t>
            </w:r>
          </w:p>
          <w:p w:rsidR="00094DF1" w:rsidRPr="00FA066C" w:rsidRDefault="00B07801" w:rsidP="00094DF1">
            <w:pPr>
              <w:numPr>
                <w:ilvl w:val="0"/>
                <w:numId w:val="77"/>
              </w:numPr>
              <w:tabs>
                <w:tab w:val="clear" w:pos="1428"/>
                <w:tab w:val="num" w:pos="720"/>
              </w:tabs>
              <w:ind w:left="720"/>
              <w:jc w:val="both"/>
              <w:rPr>
                <w:rFonts w:ascii="Arial" w:hAnsi="Arial" w:cs="Arial"/>
                <w:lang w:val="es-MX"/>
              </w:rPr>
            </w:pPr>
            <w:r w:rsidRPr="00FA066C">
              <w:rPr>
                <w:rFonts w:ascii="Arial" w:hAnsi="Arial" w:cs="Arial"/>
                <w:lang w:val="es-MX"/>
              </w:rPr>
              <w:t>presentaciones.</w:t>
            </w:r>
          </w:p>
          <w:p w:rsidR="00B07801" w:rsidRPr="00FA066C" w:rsidRDefault="00B07801" w:rsidP="00B07801">
            <w:pPr>
              <w:spacing w:before="60" w:after="60"/>
              <w:rPr>
                <w:rFonts w:ascii="Arial" w:hAnsi="Arial" w:cs="Arial"/>
                <w:b/>
              </w:rPr>
            </w:pPr>
          </w:p>
        </w:tc>
      </w:tr>
      <w:tr w:rsidR="00B07801" w:rsidRPr="00FA066C" w:rsidTr="004D1B4D">
        <w:tc>
          <w:tcPr>
            <w:tcW w:w="1052" w:type="dxa"/>
            <w:tcBorders>
              <w:top w:val="single" w:sz="6" w:space="0" w:color="auto"/>
              <w:left w:val="single" w:sz="6" w:space="0" w:color="auto"/>
              <w:bottom w:val="single" w:sz="6" w:space="0" w:color="auto"/>
              <w:right w:val="single" w:sz="6" w:space="0" w:color="auto"/>
            </w:tcBorders>
          </w:tcPr>
          <w:p w:rsidR="00B07801" w:rsidRPr="00FA066C" w:rsidRDefault="00B07801" w:rsidP="004D1B4D">
            <w:pPr>
              <w:pStyle w:val="Normalnoindentado"/>
              <w:spacing w:before="60" w:after="60"/>
              <w:ind w:left="360"/>
              <w:jc w:val="center"/>
              <w:rPr>
                <w:rFonts w:ascii="Arial" w:hAnsi="Arial" w:cs="Arial"/>
                <w:sz w:val="24"/>
                <w:szCs w:val="24"/>
              </w:rPr>
            </w:pPr>
            <w:r w:rsidRPr="00FA066C">
              <w:rPr>
                <w:rFonts w:ascii="Arial" w:hAnsi="Arial" w:cs="Arial"/>
                <w:sz w:val="24"/>
                <w:szCs w:val="24"/>
              </w:rPr>
              <w:t>2</w:t>
            </w:r>
            <w:r w:rsidR="004D1B4D" w:rsidRPr="00FA066C">
              <w:rPr>
                <w:rFonts w:ascii="Arial" w:hAnsi="Arial" w:cs="Arial"/>
                <w:sz w:val="24"/>
                <w:szCs w:val="24"/>
              </w:rPr>
              <w:t>.</w:t>
            </w:r>
          </w:p>
        </w:tc>
        <w:tc>
          <w:tcPr>
            <w:tcW w:w="9208" w:type="dxa"/>
            <w:tcBorders>
              <w:top w:val="single" w:sz="6" w:space="0" w:color="auto"/>
              <w:left w:val="single" w:sz="6" w:space="0" w:color="auto"/>
              <w:bottom w:val="single" w:sz="6" w:space="0" w:color="auto"/>
              <w:right w:val="single" w:sz="6" w:space="0" w:color="auto"/>
            </w:tcBorders>
          </w:tcPr>
          <w:p w:rsidR="00B07801" w:rsidRPr="00FA066C" w:rsidRDefault="00B07801" w:rsidP="00301EDB">
            <w:pPr>
              <w:jc w:val="both"/>
              <w:rPr>
                <w:rFonts w:ascii="Arial" w:hAnsi="Arial" w:cs="Arial"/>
                <w:lang w:val="es-MX"/>
              </w:rPr>
            </w:pPr>
            <w:r w:rsidRPr="00FA066C">
              <w:rPr>
                <w:rFonts w:ascii="Arial" w:hAnsi="Arial" w:cs="Arial"/>
                <w:lang w:val="es-MX"/>
              </w:rPr>
              <w:t>Debe permitir la utilización de plantillas y formatos  para el manejo de asuntos</w:t>
            </w:r>
            <w:r w:rsidR="00301EDB" w:rsidRPr="00FA066C">
              <w:rPr>
                <w:rFonts w:ascii="Arial" w:hAnsi="Arial" w:cs="Arial"/>
                <w:lang w:val="es-MX"/>
              </w:rPr>
              <w:t>, basado en catálogos, así mismo debe contar con la facilidad de creación de machotes de asuntos y</w:t>
            </w:r>
            <w:r w:rsidRPr="00FA066C">
              <w:rPr>
                <w:rFonts w:ascii="Arial" w:hAnsi="Arial" w:cs="Arial"/>
                <w:lang w:val="es-MX"/>
              </w:rPr>
              <w:t xml:space="preserve"> que contengan la siguiente información:</w:t>
            </w:r>
          </w:p>
          <w:p w:rsidR="00B07801" w:rsidRPr="00FA066C" w:rsidRDefault="00B07801" w:rsidP="00B07801">
            <w:pPr>
              <w:rPr>
                <w:rFonts w:ascii="Arial" w:hAnsi="Arial" w:cs="Arial"/>
                <w:lang w:val="es-MX"/>
              </w:rPr>
            </w:pPr>
          </w:p>
          <w:p w:rsidR="00B07801" w:rsidRPr="00FA066C" w:rsidRDefault="00B07801" w:rsidP="00B07801">
            <w:pPr>
              <w:numPr>
                <w:ilvl w:val="0"/>
                <w:numId w:val="83"/>
              </w:numPr>
              <w:jc w:val="both"/>
              <w:rPr>
                <w:rFonts w:ascii="Arial" w:hAnsi="Arial" w:cs="Arial"/>
                <w:lang w:val="es-MX"/>
              </w:rPr>
            </w:pPr>
            <w:r w:rsidRPr="00FA066C">
              <w:rPr>
                <w:rFonts w:ascii="Arial" w:hAnsi="Arial" w:cs="Arial"/>
                <w:lang w:val="es-MX"/>
              </w:rPr>
              <w:t>Inclusión de catálogos institucionales.</w:t>
            </w:r>
          </w:p>
          <w:p w:rsidR="00B07801" w:rsidRPr="00FA066C" w:rsidRDefault="00B07801" w:rsidP="00B07801">
            <w:pPr>
              <w:numPr>
                <w:ilvl w:val="0"/>
                <w:numId w:val="83"/>
              </w:numPr>
              <w:jc w:val="both"/>
              <w:rPr>
                <w:rFonts w:ascii="Arial" w:hAnsi="Arial" w:cs="Arial"/>
                <w:lang w:val="es-MX"/>
              </w:rPr>
            </w:pPr>
            <w:r w:rsidRPr="00FA066C">
              <w:rPr>
                <w:rFonts w:ascii="Arial" w:hAnsi="Arial" w:cs="Arial"/>
                <w:lang w:val="es-MX"/>
              </w:rPr>
              <w:t>Folio (identificador único del asunto).</w:t>
            </w:r>
          </w:p>
          <w:p w:rsidR="00B07801" w:rsidRPr="00FA066C" w:rsidRDefault="00B07801" w:rsidP="00B07801">
            <w:pPr>
              <w:numPr>
                <w:ilvl w:val="0"/>
                <w:numId w:val="83"/>
              </w:numPr>
              <w:jc w:val="both"/>
              <w:rPr>
                <w:rFonts w:ascii="Arial" w:hAnsi="Arial" w:cs="Arial"/>
                <w:lang w:val="es-MX"/>
              </w:rPr>
            </w:pPr>
            <w:r w:rsidRPr="00FA066C">
              <w:rPr>
                <w:rFonts w:ascii="Arial" w:hAnsi="Arial" w:cs="Arial"/>
                <w:lang w:val="es-MX"/>
              </w:rPr>
              <w:t>Fechas de elaboración, de recepción, de compromiso y de respuesta del documento electrónico.</w:t>
            </w:r>
          </w:p>
          <w:p w:rsidR="00B07801" w:rsidRPr="00FA066C" w:rsidRDefault="00B07801" w:rsidP="00B07801">
            <w:pPr>
              <w:numPr>
                <w:ilvl w:val="0"/>
                <w:numId w:val="83"/>
              </w:numPr>
              <w:jc w:val="both"/>
              <w:rPr>
                <w:rFonts w:ascii="Arial" w:hAnsi="Arial" w:cs="Arial"/>
                <w:lang w:val="es-MX"/>
              </w:rPr>
            </w:pPr>
            <w:r w:rsidRPr="00FA066C">
              <w:rPr>
                <w:rFonts w:ascii="Arial" w:hAnsi="Arial" w:cs="Arial"/>
                <w:lang w:val="es-MX"/>
              </w:rPr>
              <w:t>Identificador de Oficio o Referencia del asunto.</w:t>
            </w:r>
          </w:p>
          <w:p w:rsidR="00B07801" w:rsidRPr="00FA066C" w:rsidRDefault="00B07801" w:rsidP="00B07801">
            <w:pPr>
              <w:numPr>
                <w:ilvl w:val="0"/>
                <w:numId w:val="83"/>
              </w:numPr>
              <w:jc w:val="both"/>
              <w:rPr>
                <w:rFonts w:ascii="Arial" w:hAnsi="Arial" w:cs="Arial"/>
                <w:lang w:val="es-MX"/>
              </w:rPr>
            </w:pPr>
            <w:r w:rsidRPr="00FA066C">
              <w:rPr>
                <w:rFonts w:ascii="Arial" w:hAnsi="Arial" w:cs="Arial"/>
                <w:lang w:val="es-MX"/>
              </w:rPr>
              <w:t>Título y resumen del asunto.</w:t>
            </w:r>
          </w:p>
          <w:p w:rsidR="00B07801" w:rsidRPr="00FA066C" w:rsidRDefault="00B07801" w:rsidP="00B07801">
            <w:pPr>
              <w:numPr>
                <w:ilvl w:val="0"/>
                <w:numId w:val="83"/>
              </w:numPr>
              <w:jc w:val="both"/>
              <w:rPr>
                <w:rFonts w:ascii="Arial" w:hAnsi="Arial" w:cs="Arial"/>
                <w:lang w:val="es-MX"/>
              </w:rPr>
            </w:pPr>
            <w:r w:rsidRPr="00FA066C">
              <w:rPr>
                <w:rFonts w:ascii="Arial" w:hAnsi="Arial" w:cs="Arial"/>
                <w:lang w:val="es-MX"/>
              </w:rPr>
              <w:t>Nombre, cargo e institución del remitente.</w:t>
            </w:r>
          </w:p>
          <w:p w:rsidR="00B07801" w:rsidRPr="00FA066C" w:rsidRDefault="00B07801" w:rsidP="00B07801">
            <w:pPr>
              <w:numPr>
                <w:ilvl w:val="0"/>
                <w:numId w:val="83"/>
              </w:numPr>
              <w:jc w:val="both"/>
              <w:rPr>
                <w:rFonts w:ascii="Arial" w:hAnsi="Arial" w:cs="Arial"/>
                <w:lang w:val="es-MX"/>
              </w:rPr>
            </w:pPr>
            <w:r w:rsidRPr="00FA066C">
              <w:rPr>
                <w:rFonts w:ascii="Arial" w:hAnsi="Arial" w:cs="Arial"/>
                <w:lang w:val="es-MX"/>
              </w:rPr>
              <w:t>Nombre, cargo e institución del destinatario.</w:t>
            </w:r>
          </w:p>
          <w:p w:rsidR="00B07801" w:rsidRPr="00FA066C" w:rsidRDefault="00B07801" w:rsidP="00B07801">
            <w:pPr>
              <w:numPr>
                <w:ilvl w:val="0"/>
                <w:numId w:val="83"/>
              </w:numPr>
              <w:jc w:val="both"/>
              <w:rPr>
                <w:rFonts w:ascii="Arial" w:hAnsi="Arial" w:cs="Arial"/>
                <w:lang w:val="es-MX"/>
              </w:rPr>
            </w:pPr>
            <w:r w:rsidRPr="00FA066C">
              <w:rPr>
                <w:rFonts w:ascii="Arial" w:hAnsi="Arial" w:cs="Arial"/>
                <w:lang w:val="es-MX"/>
              </w:rPr>
              <w:t>Logotipos en aquellos casos que deban contenerlo en el papel, conforme a los ordenamientos legales aplicables.</w:t>
            </w:r>
          </w:p>
          <w:p w:rsidR="00B07801" w:rsidRPr="00FA066C" w:rsidRDefault="00B07801" w:rsidP="00B07801">
            <w:pPr>
              <w:numPr>
                <w:ilvl w:val="0"/>
                <w:numId w:val="83"/>
              </w:numPr>
              <w:jc w:val="both"/>
              <w:rPr>
                <w:rFonts w:ascii="Arial" w:hAnsi="Arial" w:cs="Arial"/>
                <w:lang w:val="es-MX"/>
              </w:rPr>
            </w:pPr>
            <w:r w:rsidRPr="00FA066C">
              <w:rPr>
                <w:rFonts w:ascii="Arial" w:hAnsi="Arial" w:cs="Arial"/>
                <w:lang w:val="es-MX"/>
              </w:rPr>
              <w:t>Prioridad del asunto.</w:t>
            </w:r>
          </w:p>
          <w:p w:rsidR="00B07801" w:rsidRPr="00FA066C" w:rsidRDefault="00B07801" w:rsidP="00B07801">
            <w:pPr>
              <w:numPr>
                <w:ilvl w:val="0"/>
                <w:numId w:val="83"/>
              </w:numPr>
              <w:jc w:val="both"/>
              <w:rPr>
                <w:rFonts w:ascii="Arial" w:hAnsi="Arial" w:cs="Arial"/>
                <w:lang w:val="es-MX"/>
              </w:rPr>
            </w:pPr>
            <w:r w:rsidRPr="00FA066C">
              <w:rPr>
                <w:rFonts w:ascii="Arial" w:hAnsi="Arial" w:cs="Arial"/>
                <w:lang w:val="es-MX"/>
              </w:rPr>
              <w:t xml:space="preserve">En su caso, el tipo de instrucción para la atención del asunto y el estado que guarda. </w:t>
            </w:r>
          </w:p>
          <w:p w:rsidR="00094DF1" w:rsidRPr="00FA066C" w:rsidRDefault="00D72E45" w:rsidP="00B07801">
            <w:pPr>
              <w:numPr>
                <w:ilvl w:val="0"/>
                <w:numId w:val="83"/>
              </w:numPr>
              <w:jc w:val="both"/>
              <w:rPr>
                <w:rFonts w:ascii="Arial" w:hAnsi="Arial" w:cs="Arial"/>
                <w:lang w:val="es-MX"/>
              </w:rPr>
            </w:pPr>
            <w:r w:rsidRPr="00FA066C">
              <w:rPr>
                <w:rFonts w:ascii="Arial" w:hAnsi="Arial" w:cs="Arial"/>
                <w:lang w:val="es-MX"/>
              </w:rPr>
              <w:t xml:space="preserve">Capacidad para generar </w:t>
            </w:r>
            <w:r w:rsidR="00094DF1" w:rsidRPr="00FA066C">
              <w:rPr>
                <w:rFonts w:ascii="Arial" w:hAnsi="Arial" w:cs="Arial"/>
                <w:lang w:val="es-MX"/>
              </w:rPr>
              <w:t>“Con Copia Para”.</w:t>
            </w:r>
          </w:p>
          <w:p w:rsidR="00094DF1" w:rsidRPr="00FA066C" w:rsidRDefault="00094DF1" w:rsidP="00B07801">
            <w:pPr>
              <w:numPr>
                <w:ilvl w:val="0"/>
                <w:numId w:val="83"/>
              </w:numPr>
              <w:jc w:val="both"/>
              <w:rPr>
                <w:rFonts w:ascii="Arial" w:hAnsi="Arial" w:cs="Arial"/>
                <w:lang w:val="es-MX"/>
              </w:rPr>
            </w:pPr>
            <w:r w:rsidRPr="00FA066C">
              <w:rPr>
                <w:rFonts w:ascii="Arial" w:hAnsi="Arial" w:cs="Arial"/>
                <w:lang w:val="es-MX"/>
              </w:rPr>
              <w:t>Creación de grupo de distribución.</w:t>
            </w:r>
          </w:p>
          <w:p w:rsidR="00094DF1" w:rsidRPr="00FA066C" w:rsidRDefault="00094DF1" w:rsidP="00B07801">
            <w:pPr>
              <w:numPr>
                <w:ilvl w:val="0"/>
                <w:numId w:val="83"/>
              </w:numPr>
              <w:jc w:val="both"/>
              <w:rPr>
                <w:rFonts w:ascii="Arial" w:hAnsi="Arial" w:cs="Arial"/>
                <w:lang w:val="es-MX"/>
              </w:rPr>
            </w:pPr>
            <w:r w:rsidRPr="00FA066C">
              <w:rPr>
                <w:rFonts w:ascii="Arial" w:hAnsi="Arial" w:cs="Arial"/>
                <w:lang w:val="es-MX"/>
              </w:rPr>
              <w:t>Identificación de documentos de entrada y salida.</w:t>
            </w:r>
          </w:p>
          <w:p w:rsidR="00094DF1" w:rsidRPr="00FA066C" w:rsidRDefault="00094DF1" w:rsidP="00B07801">
            <w:pPr>
              <w:numPr>
                <w:ilvl w:val="0"/>
                <w:numId w:val="83"/>
              </w:numPr>
              <w:jc w:val="both"/>
              <w:rPr>
                <w:rFonts w:ascii="Arial" w:hAnsi="Arial" w:cs="Arial"/>
                <w:lang w:val="es-MX"/>
              </w:rPr>
            </w:pPr>
            <w:r w:rsidRPr="00FA066C">
              <w:rPr>
                <w:rFonts w:ascii="Arial" w:hAnsi="Arial" w:cs="Arial"/>
                <w:lang w:val="es-MX"/>
              </w:rPr>
              <w:t xml:space="preserve">Palabras clave que permitan la identificación </w:t>
            </w:r>
            <w:r w:rsidR="00D718BC" w:rsidRPr="00FA066C">
              <w:rPr>
                <w:rFonts w:ascii="Arial" w:hAnsi="Arial" w:cs="Arial"/>
                <w:lang w:val="es-MX"/>
              </w:rPr>
              <w:t>más</w:t>
            </w:r>
            <w:r w:rsidRPr="00FA066C">
              <w:rPr>
                <w:rFonts w:ascii="Arial" w:hAnsi="Arial" w:cs="Arial"/>
                <w:lang w:val="es-MX"/>
              </w:rPr>
              <w:t xml:space="preserve"> ágil de los asuntos.</w:t>
            </w:r>
          </w:p>
          <w:p w:rsidR="00B07801" w:rsidRPr="00FA066C" w:rsidRDefault="00B07801" w:rsidP="00B07801">
            <w:pPr>
              <w:rPr>
                <w:rFonts w:ascii="Arial" w:hAnsi="Arial" w:cs="Arial"/>
                <w:lang w:val="es-MX"/>
              </w:rPr>
            </w:pPr>
          </w:p>
        </w:tc>
      </w:tr>
      <w:tr w:rsidR="00301EDB" w:rsidRPr="00FA066C" w:rsidTr="004D1B4D">
        <w:tc>
          <w:tcPr>
            <w:tcW w:w="1052" w:type="dxa"/>
            <w:tcBorders>
              <w:top w:val="single" w:sz="6" w:space="0" w:color="auto"/>
              <w:left w:val="single" w:sz="6" w:space="0" w:color="auto"/>
              <w:bottom w:val="single" w:sz="6" w:space="0" w:color="auto"/>
              <w:right w:val="single" w:sz="6" w:space="0" w:color="auto"/>
            </w:tcBorders>
          </w:tcPr>
          <w:p w:rsidR="00301EDB" w:rsidRPr="00FA066C" w:rsidRDefault="00301EDB" w:rsidP="004D1B4D">
            <w:pPr>
              <w:pStyle w:val="Normalnoindentado"/>
              <w:spacing w:before="60" w:after="60"/>
              <w:ind w:left="360"/>
              <w:jc w:val="center"/>
              <w:rPr>
                <w:rFonts w:ascii="Arial" w:hAnsi="Arial" w:cs="Arial"/>
                <w:sz w:val="24"/>
                <w:szCs w:val="24"/>
              </w:rPr>
            </w:pPr>
            <w:r w:rsidRPr="00FA066C">
              <w:rPr>
                <w:rFonts w:ascii="Arial" w:hAnsi="Arial" w:cs="Arial"/>
                <w:sz w:val="24"/>
                <w:szCs w:val="24"/>
              </w:rPr>
              <w:t>3</w:t>
            </w:r>
          </w:p>
        </w:tc>
        <w:tc>
          <w:tcPr>
            <w:tcW w:w="9208" w:type="dxa"/>
            <w:tcBorders>
              <w:top w:val="single" w:sz="6" w:space="0" w:color="auto"/>
              <w:left w:val="single" w:sz="6" w:space="0" w:color="auto"/>
              <w:bottom w:val="single" w:sz="6" w:space="0" w:color="auto"/>
              <w:right w:val="single" w:sz="6" w:space="0" w:color="auto"/>
            </w:tcBorders>
          </w:tcPr>
          <w:p w:rsidR="005668B0" w:rsidRPr="00FA066C" w:rsidRDefault="00301EDB" w:rsidP="00301EDB">
            <w:pPr>
              <w:jc w:val="both"/>
              <w:rPr>
                <w:rFonts w:ascii="Arial" w:hAnsi="Arial" w:cs="Arial"/>
                <w:lang w:val="es-MX"/>
              </w:rPr>
            </w:pPr>
            <w:r w:rsidRPr="00FA066C">
              <w:rPr>
                <w:rFonts w:ascii="Arial" w:hAnsi="Arial" w:cs="Arial"/>
                <w:lang w:val="es-MX"/>
              </w:rPr>
              <w:t>Para el tipo de instrucciones el sistema deberá contar con</w:t>
            </w:r>
            <w:r w:rsidR="005668B0" w:rsidRPr="00FA066C">
              <w:rPr>
                <w:rFonts w:ascii="Arial" w:hAnsi="Arial" w:cs="Arial"/>
                <w:lang w:val="es-MX"/>
              </w:rPr>
              <w:t>:</w:t>
            </w:r>
          </w:p>
          <w:p w:rsidR="005668B0" w:rsidRPr="00FA066C" w:rsidRDefault="005668B0" w:rsidP="005668B0">
            <w:pPr>
              <w:pStyle w:val="Prrafodelista"/>
              <w:numPr>
                <w:ilvl w:val="0"/>
                <w:numId w:val="120"/>
              </w:numPr>
              <w:jc w:val="both"/>
              <w:rPr>
                <w:rFonts w:ascii="Arial" w:hAnsi="Arial" w:cs="Arial"/>
                <w:lang w:val="es-MX"/>
              </w:rPr>
            </w:pPr>
            <w:r w:rsidRPr="00FA066C">
              <w:rPr>
                <w:rFonts w:ascii="Arial" w:hAnsi="Arial" w:cs="Arial"/>
                <w:lang w:val="es-MX"/>
              </w:rPr>
              <w:t>Una</w:t>
            </w:r>
            <w:r w:rsidR="00301EDB" w:rsidRPr="00FA066C">
              <w:rPr>
                <w:rFonts w:ascii="Arial" w:hAnsi="Arial" w:cs="Arial"/>
                <w:lang w:val="es-MX"/>
              </w:rPr>
              <w:t xml:space="preserve"> definición de acuerdo a las necesidades de las entidades de gobierno, </w:t>
            </w:r>
          </w:p>
          <w:p w:rsidR="00301EDB" w:rsidRPr="00FA066C" w:rsidRDefault="00094DF1" w:rsidP="005668B0">
            <w:pPr>
              <w:pStyle w:val="Prrafodelista"/>
              <w:numPr>
                <w:ilvl w:val="0"/>
                <w:numId w:val="120"/>
              </w:numPr>
              <w:jc w:val="both"/>
              <w:rPr>
                <w:rFonts w:ascii="Arial" w:hAnsi="Arial" w:cs="Arial"/>
                <w:lang w:val="es-MX"/>
              </w:rPr>
            </w:pPr>
            <w:r w:rsidRPr="00FA066C">
              <w:rPr>
                <w:rFonts w:ascii="Arial" w:hAnsi="Arial" w:cs="Arial"/>
                <w:lang w:val="es-MX"/>
              </w:rPr>
              <w:t>Un</w:t>
            </w:r>
            <w:r w:rsidR="00301EDB" w:rsidRPr="00FA066C">
              <w:rPr>
                <w:rFonts w:ascii="Arial" w:hAnsi="Arial" w:cs="Arial"/>
                <w:lang w:val="es-MX"/>
              </w:rPr>
              <w:t xml:space="preserve"> </w:t>
            </w:r>
            <w:r w:rsidR="00D72E45" w:rsidRPr="00FA066C">
              <w:rPr>
                <w:rFonts w:ascii="Arial" w:hAnsi="Arial" w:cs="Arial"/>
                <w:lang w:val="es-MX"/>
              </w:rPr>
              <w:t>catálogo</w:t>
            </w:r>
            <w:r w:rsidR="00301EDB" w:rsidRPr="00FA066C">
              <w:rPr>
                <w:rFonts w:ascii="Arial" w:hAnsi="Arial" w:cs="Arial"/>
                <w:lang w:val="es-MX"/>
              </w:rPr>
              <w:t xml:space="preserve"> donde se puedan definir tipos de instrucciones que existan y permitan que sean de uso general en la entidad por </w:t>
            </w:r>
            <w:r w:rsidR="005668B0" w:rsidRPr="00FA066C">
              <w:rPr>
                <w:rFonts w:ascii="Arial" w:hAnsi="Arial" w:cs="Arial"/>
                <w:lang w:val="es-MX"/>
              </w:rPr>
              <w:t>área</w:t>
            </w:r>
            <w:r w:rsidR="00301EDB" w:rsidRPr="00FA066C">
              <w:rPr>
                <w:rFonts w:ascii="Arial" w:hAnsi="Arial" w:cs="Arial"/>
                <w:lang w:val="es-MX"/>
              </w:rPr>
              <w:t>.</w:t>
            </w:r>
          </w:p>
          <w:p w:rsidR="00094DF1" w:rsidRPr="00FA066C" w:rsidRDefault="00D72E45" w:rsidP="005668B0">
            <w:pPr>
              <w:pStyle w:val="Prrafodelista"/>
              <w:numPr>
                <w:ilvl w:val="0"/>
                <w:numId w:val="120"/>
              </w:numPr>
              <w:jc w:val="both"/>
              <w:rPr>
                <w:rFonts w:ascii="Arial" w:hAnsi="Arial" w:cs="Arial"/>
                <w:lang w:val="es-MX"/>
              </w:rPr>
            </w:pPr>
            <w:r w:rsidRPr="00FA066C">
              <w:rPr>
                <w:rFonts w:ascii="Arial" w:hAnsi="Arial" w:cs="Arial"/>
                <w:lang w:val="es-MX"/>
              </w:rPr>
              <w:t>Catálogo</w:t>
            </w:r>
            <w:r w:rsidR="00094DF1" w:rsidRPr="00FA066C">
              <w:rPr>
                <w:rFonts w:ascii="Arial" w:hAnsi="Arial" w:cs="Arial"/>
                <w:lang w:val="es-MX"/>
              </w:rPr>
              <w:t xml:space="preserve"> de Instrucciones por área.</w:t>
            </w:r>
          </w:p>
        </w:tc>
      </w:tr>
      <w:tr w:rsidR="005668B0" w:rsidRPr="00FA066C" w:rsidTr="004D1B4D">
        <w:tc>
          <w:tcPr>
            <w:tcW w:w="1052" w:type="dxa"/>
            <w:tcBorders>
              <w:top w:val="single" w:sz="6" w:space="0" w:color="auto"/>
              <w:left w:val="single" w:sz="6" w:space="0" w:color="auto"/>
              <w:bottom w:val="single" w:sz="6" w:space="0" w:color="auto"/>
              <w:right w:val="single" w:sz="6" w:space="0" w:color="auto"/>
            </w:tcBorders>
          </w:tcPr>
          <w:p w:rsidR="005668B0" w:rsidRPr="00FA066C" w:rsidRDefault="005668B0" w:rsidP="004D1B4D">
            <w:pPr>
              <w:pStyle w:val="Normalnoindentado"/>
              <w:spacing w:before="60" w:after="60"/>
              <w:ind w:left="360"/>
              <w:jc w:val="center"/>
              <w:rPr>
                <w:rFonts w:ascii="Arial" w:hAnsi="Arial" w:cs="Arial"/>
                <w:sz w:val="24"/>
                <w:szCs w:val="24"/>
              </w:rPr>
            </w:pPr>
            <w:r w:rsidRPr="00FA066C">
              <w:rPr>
                <w:rFonts w:ascii="Arial" w:hAnsi="Arial" w:cs="Arial"/>
                <w:sz w:val="24"/>
                <w:szCs w:val="24"/>
              </w:rPr>
              <w:lastRenderedPageBreak/>
              <w:t>4</w:t>
            </w:r>
          </w:p>
        </w:tc>
        <w:tc>
          <w:tcPr>
            <w:tcW w:w="9208" w:type="dxa"/>
            <w:tcBorders>
              <w:top w:val="single" w:sz="6" w:space="0" w:color="auto"/>
              <w:left w:val="single" w:sz="6" w:space="0" w:color="auto"/>
              <w:bottom w:val="single" w:sz="6" w:space="0" w:color="auto"/>
              <w:right w:val="single" w:sz="6" w:space="0" w:color="auto"/>
            </w:tcBorders>
          </w:tcPr>
          <w:p w:rsidR="005668B0" w:rsidRPr="00FA066C" w:rsidRDefault="005668B0" w:rsidP="00301EDB">
            <w:pPr>
              <w:jc w:val="both"/>
              <w:rPr>
                <w:rFonts w:ascii="Arial" w:hAnsi="Arial" w:cs="Arial"/>
                <w:lang w:val="es-MX"/>
              </w:rPr>
            </w:pPr>
            <w:r w:rsidRPr="00FA066C">
              <w:rPr>
                <w:rFonts w:ascii="Arial" w:hAnsi="Arial" w:cs="Arial"/>
                <w:lang w:val="es-MX"/>
              </w:rPr>
              <w:t xml:space="preserve">El sistema de gestión documental deberá contar con un </w:t>
            </w:r>
            <w:r w:rsidR="00D72E45" w:rsidRPr="00FA066C">
              <w:rPr>
                <w:rFonts w:ascii="Arial" w:hAnsi="Arial" w:cs="Arial"/>
                <w:lang w:val="es-MX"/>
              </w:rPr>
              <w:t>catálogo</w:t>
            </w:r>
            <w:r w:rsidRPr="00FA066C">
              <w:rPr>
                <w:rFonts w:ascii="Arial" w:hAnsi="Arial" w:cs="Arial"/>
                <w:lang w:val="es-MX"/>
              </w:rPr>
              <w:t xml:space="preserve"> donde se podrán definir los tipos de estatus por asunto, cumpliendo mínimamente con lo siguiente:</w:t>
            </w:r>
          </w:p>
          <w:p w:rsidR="005668B0" w:rsidRPr="00FA066C" w:rsidRDefault="005668B0" w:rsidP="005668B0">
            <w:pPr>
              <w:pStyle w:val="Prrafodelista"/>
              <w:numPr>
                <w:ilvl w:val="0"/>
                <w:numId w:val="121"/>
              </w:numPr>
              <w:jc w:val="both"/>
              <w:rPr>
                <w:rFonts w:ascii="Arial" w:hAnsi="Arial" w:cs="Arial"/>
                <w:lang w:val="es-MX"/>
              </w:rPr>
            </w:pPr>
            <w:r w:rsidRPr="00FA066C">
              <w:rPr>
                <w:rFonts w:ascii="Arial" w:hAnsi="Arial" w:cs="Arial"/>
                <w:lang w:val="es-MX"/>
              </w:rPr>
              <w:t>Presentación del estado de los asuntos mediante semáforos que indiquen el estatus.</w:t>
            </w:r>
          </w:p>
          <w:p w:rsidR="005668B0" w:rsidRPr="00FA066C" w:rsidRDefault="005668B0" w:rsidP="005668B0">
            <w:pPr>
              <w:pStyle w:val="Prrafodelista"/>
              <w:numPr>
                <w:ilvl w:val="0"/>
                <w:numId w:val="121"/>
              </w:numPr>
              <w:jc w:val="both"/>
              <w:rPr>
                <w:rFonts w:ascii="Arial" w:hAnsi="Arial" w:cs="Arial"/>
                <w:lang w:val="es-MX"/>
              </w:rPr>
            </w:pPr>
            <w:r w:rsidRPr="00FA066C">
              <w:rPr>
                <w:rFonts w:ascii="Arial" w:hAnsi="Arial" w:cs="Arial"/>
                <w:lang w:val="es-MX"/>
              </w:rPr>
              <w:t>Porcentaje de avance, por medio de colores para indicar el estatus en que se encuentra.</w:t>
            </w:r>
          </w:p>
        </w:tc>
      </w:tr>
      <w:tr w:rsidR="00B07801" w:rsidRPr="00FA066C" w:rsidTr="004D1B4D">
        <w:tc>
          <w:tcPr>
            <w:tcW w:w="1052" w:type="dxa"/>
            <w:tcBorders>
              <w:top w:val="single" w:sz="6" w:space="0" w:color="auto"/>
              <w:left w:val="single" w:sz="6" w:space="0" w:color="auto"/>
              <w:bottom w:val="single" w:sz="6" w:space="0" w:color="auto"/>
              <w:right w:val="single" w:sz="6" w:space="0" w:color="auto"/>
            </w:tcBorders>
          </w:tcPr>
          <w:p w:rsidR="00B07801" w:rsidRPr="00FA066C" w:rsidRDefault="005668B0" w:rsidP="004D1B4D">
            <w:pPr>
              <w:pStyle w:val="Normalnoindentado"/>
              <w:spacing w:before="60" w:after="60"/>
              <w:ind w:left="360"/>
              <w:jc w:val="center"/>
              <w:rPr>
                <w:rFonts w:ascii="Arial" w:hAnsi="Arial" w:cs="Arial"/>
                <w:sz w:val="24"/>
                <w:szCs w:val="24"/>
              </w:rPr>
            </w:pPr>
            <w:r w:rsidRPr="00FA066C">
              <w:rPr>
                <w:rFonts w:ascii="Arial" w:hAnsi="Arial" w:cs="Arial"/>
                <w:sz w:val="24"/>
                <w:szCs w:val="24"/>
              </w:rPr>
              <w:t>5</w:t>
            </w:r>
          </w:p>
        </w:tc>
        <w:tc>
          <w:tcPr>
            <w:tcW w:w="9208" w:type="dxa"/>
            <w:tcBorders>
              <w:top w:val="single" w:sz="6" w:space="0" w:color="auto"/>
              <w:left w:val="single" w:sz="6" w:space="0" w:color="auto"/>
              <w:bottom w:val="single" w:sz="6" w:space="0" w:color="auto"/>
              <w:right w:val="single" w:sz="6" w:space="0" w:color="auto"/>
            </w:tcBorders>
          </w:tcPr>
          <w:p w:rsidR="00B07801" w:rsidRPr="00FA066C" w:rsidRDefault="00B07801" w:rsidP="00B07801">
            <w:pPr>
              <w:rPr>
                <w:rFonts w:ascii="Arial" w:hAnsi="Arial" w:cs="Arial"/>
                <w:lang w:val="es-MX"/>
              </w:rPr>
            </w:pPr>
            <w:r w:rsidRPr="00FA066C">
              <w:rPr>
                <w:rFonts w:ascii="Arial" w:hAnsi="Arial" w:cs="Arial"/>
                <w:lang w:val="es-MX"/>
              </w:rPr>
              <w:t>Para el proceso de registro de asuntos se deberán considerar al menos los siguientes datos:</w:t>
            </w:r>
          </w:p>
          <w:p w:rsidR="00B07801" w:rsidRPr="00FA066C" w:rsidRDefault="00B07801" w:rsidP="00B07801">
            <w:pPr>
              <w:rPr>
                <w:rFonts w:ascii="Arial" w:hAnsi="Arial" w:cs="Arial"/>
                <w:lang w:val="es-MX"/>
              </w:rPr>
            </w:pP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Folio identificador único del asunto.</w:t>
            </w: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Identificador de Oficio o Referencia del asunto.</w:t>
            </w: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Fecha de recepción del documento.</w:t>
            </w: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Fecha del documento.</w:t>
            </w: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Fecha de registro en el sistema (fecha corriente).</w:t>
            </w: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Fecha límite de atención.</w:t>
            </w: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Asunto.</w:t>
            </w: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Remitente (por catálogo)</w:t>
            </w: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Lugar de procedencia (por Catálogo).</w:t>
            </w: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Tipo de asunto (interno ó externo).</w:t>
            </w:r>
          </w:p>
          <w:p w:rsidR="00B07801" w:rsidRPr="00FA066C" w:rsidRDefault="00B07801" w:rsidP="00B07801">
            <w:pPr>
              <w:numPr>
                <w:ilvl w:val="0"/>
                <w:numId w:val="84"/>
              </w:numPr>
              <w:jc w:val="both"/>
              <w:rPr>
                <w:rFonts w:ascii="Arial" w:hAnsi="Arial" w:cs="Arial"/>
                <w:lang w:val="pt-BR"/>
              </w:rPr>
            </w:pPr>
            <w:r w:rsidRPr="00FA066C">
              <w:rPr>
                <w:rFonts w:ascii="Arial" w:hAnsi="Arial" w:cs="Arial"/>
                <w:lang w:val="pt-BR"/>
              </w:rPr>
              <w:t>Documentos anexos (digitalizados o adjuntados).</w:t>
            </w: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Si es alcance a un asunto ya existente deberá realizar una búsqueda de asuntos ya existentes para realizar la asociación.</w:t>
            </w: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 xml:space="preserve">El identificador del Oficio o Referencia, debe estar integrado por una referencia del área y un número consecutivo e independiente por cada área de la institución, la referencia y el consecutivo inicial deben ser   parametrizables por área (solo lo podrá hacer el administrador del sistema). </w:t>
            </w:r>
          </w:p>
          <w:p w:rsidR="00B07801" w:rsidRPr="00FA066C" w:rsidRDefault="00B07801" w:rsidP="00B07801">
            <w:pPr>
              <w:numPr>
                <w:ilvl w:val="0"/>
                <w:numId w:val="84"/>
              </w:numPr>
              <w:jc w:val="both"/>
              <w:rPr>
                <w:rFonts w:ascii="Arial" w:hAnsi="Arial" w:cs="Arial"/>
                <w:lang w:val="es-MX"/>
              </w:rPr>
            </w:pPr>
            <w:r w:rsidRPr="00FA066C">
              <w:rPr>
                <w:rFonts w:ascii="Arial" w:hAnsi="Arial" w:cs="Arial"/>
                <w:lang w:val="es-MX"/>
              </w:rPr>
              <w:t>El Sistema deberá asignar un folio identificador único para cada asunto registrado, este identificador deberá ser el mismo durante todo el ciclo de vida del asunto desde su registro hasta su conclusión.</w:t>
            </w:r>
          </w:p>
          <w:p w:rsidR="00B07801" w:rsidRPr="00FA066C" w:rsidRDefault="00B07801" w:rsidP="00B07801">
            <w:pPr>
              <w:rPr>
                <w:rFonts w:ascii="Arial" w:hAnsi="Arial" w:cs="Arial"/>
                <w:lang w:val="es-MX"/>
              </w:rPr>
            </w:pPr>
          </w:p>
        </w:tc>
      </w:tr>
      <w:tr w:rsidR="00B07801" w:rsidRPr="00FA066C" w:rsidTr="004D1B4D">
        <w:tc>
          <w:tcPr>
            <w:tcW w:w="1052" w:type="dxa"/>
            <w:tcBorders>
              <w:top w:val="single" w:sz="6" w:space="0" w:color="auto"/>
              <w:left w:val="single" w:sz="6" w:space="0" w:color="auto"/>
              <w:bottom w:val="single" w:sz="6" w:space="0" w:color="auto"/>
              <w:right w:val="single" w:sz="6" w:space="0" w:color="auto"/>
            </w:tcBorders>
          </w:tcPr>
          <w:p w:rsidR="00B07801" w:rsidRPr="00FA066C" w:rsidRDefault="005668B0" w:rsidP="004D1B4D">
            <w:pPr>
              <w:pStyle w:val="Normalnoindentado"/>
              <w:spacing w:before="60" w:after="60"/>
              <w:ind w:left="360"/>
              <w:jc w:val="center"/>
              <w:rPr>
                <w:rFonts w:ascii="Arial" w:hAnsi="Arial" w:cs="Arial"/>
                <w:sz w:val="24"/>
                <w:szCs w:val="24"/>
              </w:rPr>
            </w:pPr>
            <w:r w:rsidRPr="00FA066C">
              <w:rPr>
                <w:rFonts w:ascii="Arial" w:hAnsi="Arial" w:cs="Arial"/>
                <w:sz w:val="24"/>
                <w:szCs w:val="24"/>
              </w:rPr>
              <w:t>6</w:t>
            </w:r>
          </w:p>
        </w:tc>
        <w:tc>
          <w:tcPr>
            <w:tcW w:w="9208" w:type="dxa"/>
            <w:tcBorders>
              <w:top w:val="single" w:sz="6" w:space="0" w:color="auto"/>
              <w:left w:val="single" w:sz="6" w:space="0" w:color="auto"/>
              <w:bottom w:val="single" w:sz="6" w:space="0" w:color="auto"/>
              <w:right w:val="single" w:sz="6" w:space="0" w:color="auto"/>
            </w:tcBorders>
          </w:tcPr>
          <w:p w:rsidR="00B07801" w:rsidRPr="00FA066C" w:rsidRDefault="00B07801" w:rsidP="00B07801">
            <w:pPr>
              <w:rPr>
                <w:rFonts w:ascii="Arial" w:hAnsi="Arial" w:cs="Arial"/>
                <w:lang w:val="es-MX"/>
              </w:rPr>
            </w:pPr>
            <w:r w:rsidRPr="00FA066C">
              <w:rPr>
                <w:rFonts w:ascii="Arial" w:hAnsi="Arial" w:cs="Arial"/>
                <w:lang w:val="es-MX"/>
              </w:rPr>
              <w:t>Debe permitir especificar, si el asunto a registrar es un alcance a uno ya existente o bien si existen antecedentes del asunto y entonces se deberá establecer la relación de dichos asuntos.</w:t>
            </w:r>
          </w:p>
          <w:p w:rsidR="00B07801" w:rsidRPr="00FA066C" w:rsidRDefault="00B07801" w:rsidP="00B07801">
            <w:pPr>
              <w:rPr>
                <w:rFonts w:ascii="Arial" w:hAnsi="Arial" w:cs="Arial"/>
                <w:lang w:val="es-MX"/>
              </w:rPr>
            </w:pPr>
          </w:p>
        </w:tc>
      </w:tr>
      <w:tr w:rsidR="00B07801" w:rsidRPr="00FA066C" w:rsidTr="004D1B4D">
        <w:tc>
          <w:tcPr>
            <w:tcW w:w="1052" w:type="dxa"/>
            <w:tcBorders>
              <w:top w:val="single" w:sz="6" w:space="0" w:color="auto"/>
              <w:left w:val="single" w:sz="6" w:space="0" w:color="auto"/>
              <w:bottom w:val="single" w:sz="6" w:space="0" w:color="auto"/>
              <w:right w:val="single" w:sz="6" w:space="0" w:color="auto"/>
            </w:tcBorders>
          </w:tcPr>
          <w:p w:rsidR="00B07801" w:rsidRPr="00FA066C" w:rsidRDefault="005668B0" w:rsidP="004D1B4D">
            <w:pPr>
              <w:pStyle w:val="Normalnoindentado"/>
              <w:spacing w:before="60" w:after="60"/>
              <w:ind w:left="360"/>
              <w:jc w:val="center"/>
              <w:rPr>
                <w:rFonts w:ascii="Arial" w:hAnsi="Arial" w:cs="Arial"/>
                <w:sz w:val="24"/>
                <w:szCs w:val="24"/>
              </w:rPr>
            </w:pPr>
            <w:r w:rsidRPr="00FA066C">
              <w:rPr>
                <w:rFonts w:ascii="Arial" w:hAnsi="Arial" w:cs="Arial"/>
                <w:sz w:val="24"/>
                <w:szCs w:val="24"/>
              </w:rPr>
              <w:t>7</w:t>
            </w:r>
          </w:p>
        </w:tc>
        <w:tc>
          <w:tcPr>
            <w:tcW w:w="9208" w:type="dxa"/>
            <w:tcBorders>
              <w:top w:val="single" w:sz="6" w:space="0" w:color="auto"/>
              <w:left w:val="single" w:sz="6" w:space="0" w:color="auto"/>
              <w:bottom w:val="single" w:sz="6" w:space="0" w:color="auto"/>
              <w:right w:val="single" w:sz="6" w:space="0" w:color="auto"/>
            </w:tcBorders>
          </w:tcPr>
          <w:p w:rsidR="00B07801" w:rsidRPr="00FA066C" w:rsidRDefault="00B07801" w:rsidP="00B07801">
            <w:pPr>
              <w:rPr>
                <w:rFonts w:ascii="Arial" w:hAnsi="Arial" w:cs="Arial"/>
                <w:lang w:val="es-MX"/>
              </w:rPr>
            </w:pPr>
            <w:r w:rsidRPr="00FA066C">
              <w:rPr>
                <w:rFonts w:ascii="Arial" w:hAnsi="Arial" w:cs="Arial"/>
                <w:lang w:val="es-MX"/>
              </w:rPr>
              <w:t>Deberá poder registrarse el asunto con copia a varias personas.</w:t>
            </w:r>
          </w:p>
          <w:p w:rsidR="00B07801" w:rsidRPr="00FA066C" w:rsidRDefault="00B07801" w:rsidP="00B07801">
            <w:pPr>
              <w:rPr>
                <w:rFonts w:ascii="Arial" w:hAnsi="Arial" w:cs="Arial"/>
                <w:lang w:val="es-MX"/>
              </w:rPr>
            </w:pPr>
          </w:p>
        </w:tc>
      </w:tr>
      <w:tr w:rsidR="00B07801" w:rsidRPr="00FA066C" w:rsidTr="004D1B4D">
        <w:tc>
          <w:tcPr>
            <w:tcW w:w="1052" w:type="dxa"/>
            <w:tcBorders>
              <w:top w:val="single" w:sz="6" w:space="0" w:color="auto"/>
              <w:left w:val="single" w:sz="6" w:space="0" w:color="auto"/>
              <w:bottom w:val="single" w:sz="6" w:space="0" w:color="auto"/>
              <w:right w:val="single" w:sz="6" w:space="0" w:color="auto"/>
            </w:tcBorders>
          </w:tcPr>
          <w:p w:rsidR="00B07801" w:rsidRPr="00FA066C" w:rsidRDefault="005668B0" w:rsidP="004D1B4D">
            <w:pPr>
              <w:pStyle w:val="Normalnoindentado"/>
              <w:spacing w:before="60" w:after="60"/>
              <w:ind w:left="360"/>
              <w:jc w:val="center"/>
              <w:rPr>
                <w:rFonts w:ascii="Arial" w:hAnsi="Arial" w:cs="Arial"/>
                <w:sz w:val="24"/>
                <w:szCs w:val="24"/>
              </w:rPr>
            </w:pPr>
            <w:r w:rsidRPr="00FA066C">
              <w:rPr>
                <w:rFonts w:ascii="Arial" w:hAnsi="Arial" w:cs="Arial"/>
                <w:sz w:val="24"/>
                <w:szCs w:val="24"/>
              </w:rPr>
              <w:t>8</w:t>
            </w:r>
          </w:p>
        </w:tc>
        <w:tc>
          <w:tcPr>
            <w:tcW w:w="9208" w:type="dxa"/>
            <w:tcBorders>
              <w:top w:val="single" w:sz="6" w:space="0" w:color="auto"/>
              <w:left w:val="single" w:sz="6" w:space="0" w:color="auto"/>
              <w:bottom w:val="single" w:sz="6" w:space="0" w:color="auto"/>
              <w:right w:val="single" w:sz="6" w:space="0" w:color="auto"/>
            </w:tcBorders>
          </w:tcPr>
          <w:p w:rsidR="00B07801" w:rsidRPr="00FA066C" w:rsidRDefault="00B07801" w:rsidP="00B07801">
            <w:pPr>
              <w:rPr>
                <w:rFonts w:ascii="Arial" w:hAnsi="Arial" w:cs="Arial"/>
                <w:lang w:val="es-MX"/>
              </w:rPr>
            </w:pPr>
            <w:r w:rsidRPr="00FA066C">
              <w:rPr>
                <w:rFonts w:ascii="Arial" w:hAnsi="Arial" w:cs="Arial"/>
                <w:lang w:val="es-MX"/>
              </w:rPr>
              <w:t xml:space="preserve">Solo deberá ser posible modificar los asuntos, cuando estos se encuentren en estatus  de Asuntos Pendientes de Enviar. </w:t>
            </w:r>
          </w:p>
          <w:p w:rsidR="00B07801" w:rsidRPr="00FA066C" w:rsidRDefault="00B07801" w:rsidP="00B07801">
            <w:pPr>
              <w:rPr>
                <w:rFonts w:ascii="Arial" w:hAnsi="Arial" w:cs="Arial"/>
                <w:lang w:val="es-MX"/>
              </w:rPr>
            </w:pPr>
          </w:p>
        </w:tc>
      </w:tr>
      <w:tr w:rsidR="00B07801" w:rsidRPr="00FA066C" w:rsidTr="004D1B4D">
        <w:tc>
          <w:tcPr>
            <w:tcW w:w="1052" w:type="dxa"/>
            <w:tcBorders>
              <w:top w:val="single" w:sz="6" w:space="0" w:color="auto"/>
              <w:left w:val="single" w:sz="6" w:space="0" w:color="auto"/>
              <w:bottom w:val="single" w:sz="6" w:space="0" w:color="auto"/>
              <w:right w:val="single" w:sz="6" w:space="0" w:color="auto"/>
            </w:tcBorders>
          </w:tcPr>
          <w:p w:rsidR="00B07801" w:rsidRPr="00FA066C" w:rsidRDefault="005668B0" w:rsidP="004D1B4D">
            <w:pPr>
              <w:pStyle w:val="Normalnoindentado"/>
              <w:spacing w:before="60" w:after="60"/>
              <w:ind w:left="360"/>
              <w:jc w:val="center"/>
              <w:rPr>
                <w:rFonts w:ascii="Arial" w:hAnsi="Arial" w:cs="Arial"/>
                <w:sz w:val="24"/>
                <w:szCs w:val="24"/>
              </w:rPr>
            </w:pPr>
            <w:r w:rsidRPr="00FA066C">
              <w:rPr>
                <w:rFonts w:ascii="Arial" w:hAnsi="Arial" w:cs="Arial"/>
                <w:sz w:val="24"/>
                <w:szCs w:val="24"/>
              </w:rPr>
              <w:t>9</w:t>
            </w:r>
          </w:p>
        </w:tc>
        <w:tc>
          <w:tcPr>
            <w:tcW w:w="9208" w:type="dxa"/>
            <w:tcBorders>
              <w:top w:val="single" w:sz="6" w:space="0" w:color="auto"/>
              <w:left w:val="single" w:sz="6" w:space="0" w:color="auto"/>
              <w:bottom w:val="single" w:sz="6" w:space="0" w:color="auto"/>
              <w:right w:val="single" w:sz="6" w:space="0" w:color="auto"/>
            </w:tcBorders>
          </w:tcPr>
          <w:p w:rsidR="00B07801" w:rsidRPr="00FA066C" w:rsidRDefault="00B07801" w:rsidP="00B07801">
            <w:pPr>
              <w:rPr>
                <w:rFonts w:ascii="Arial" w:hAnsi="Arial" w:cs="Arial"/>
                <w:lang w:val="es-MX"/>
              </w:rPr>
            </w:pPr>
            <w:r w:rsidRPr="00FA066C">
              <w:rPr>
                <w:rFonts w:ascii="Arial" w:hAnsi="Arial" w:cs="Arial"/>
                <w:lang w:val="es-MX"/>
              </w:rPr>
              <w:t xml:space="preserve">Debe permitir digitalizar documentos directamente desde las pantallas del sistema. </w:t>
            </w:r>
          </w:p>
          <w:p w:rsidR="00B07801" w:rsidRPr="00FA066C" w:rsidRDefault="00B07801" w:rsidP="00B07801">
            <w:pPr>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FA066C" w:rsidRDefault="005668B0" w:rsidP="004D1B4D">
            <w:pPr>
              <w:pStyle w:val="Normalnoindentado"/>
              <w:spacing w:before="60" w:after="60"/>
              <w:ind w:left="360"/>
              <w:jc w:val="center"/>
              <w:rPr>
                <w:rFonts w:ascii="Arial" w:hAnsi="Arial" w:cs="Arial"/>
                <w:sz w:val="24"/>
                <w:szCs w:val="24"/>
              </w:rPr>
            </w:pPr>
            <w:r w:rsidRPr="00FA066C">
              <w:rPr>
                <w:rFonts w:ascii="Arial" w:hAnsi="Arial" w:cs="Arial"/>
                <w:sz w:val="24"/>
                <w:szCs w:val="24"/>
              </w:rPr>
              <w:t>10</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B07801">
            <w:pPr>
              <w:rPr>
                <w:rFonts w:ascii="Arial" w:hAnsi="Arial" w:cs="Arial"/>
                <w:lang w:val="es-MX"/>
              </w:rPr>
            </w:pPr>
            <w:r w:rsidRPr="00FA066C">
              <w:rPr>
                <w:rFonts w:ascii="Arial" w:hAnsi="Arial" w:cs="Arial"/>
                <w:lang w:val="es-MX"/>
              </w:rPr>
              <w:t>La digitalización debe ser parte integral de este Sistema, con lo que se facilitará su uso a los usuarios finales.</w:t>
            </w:r>
          </w:p>
          <w:p w:rsidR="00B07801" w:rsidRPr="00782358" w:rsidRDefault="00B07801" w:rsidP="00B07801">
            <w:pPr>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lastRenderedPageBreak/>
              <w:t>11</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Debe permitir adjuntar documentos de los siguientes tipos: Fotografías en  formato .</w:t>
            </w:r>
            <w:proofErr w:type="spellStart"/>
            <w:r w:rsidRPr="00782358">
              <w:rPr>
                <w:rFonts w:ascii="Arial" w:hAnsi="Arial" w:cs="Arial"/>
                <w:lang w:val="es-MX"/>
              </w:rPr>
              <w:t>jpg</w:t>
            </w:r>
            <w:proofErr w:type="spellEnd"/>
            <w:r w:rsidRPr="00782358">
              <w:rPr>
                <w:rFonts w:ascii="Arial" w:hAnsi="Arial" w:cs="Arial"/>
                <w:lang w:val="es-MX"/>
              </w:rPr>
              <w:t xml:space="preserve"> a color, documentos en formato .</w:t>
            </w:r>
            <w:proofErr w:type="spellStart"/>
            <w:r w:rsidRPr="00782358">
              <w:rPr>
                <w:rFonts w:ascii="Arial" w:hAnsi="Arial" w:cs="Arial"/>
                <w:lang w:val="es-MX"/>
              </w:rPr>
              <w:t>jpg</w:t>
            </w:r>
            <w:proofErr w:type="spellEnd"/>
            <w:r w:rsidRPr="00782358">
              <w:rPr>
                <w:rFonts w:ascii="Arial" w:hAnsi="Arial" w:cs="Arial"/>
                <w:lang w:val="es-MX"/>
              </w:rPr>
              <w:t xml:space="preserve"> en escala de grises; </w:t>
            </w:r>
            <w:proofErr w:type="spellStart"/>
            <w:r w:rsidRPr="00782358">
              <w:rPr>
                <w:rFonts w:ascii="Arial" w:hAnsi="Arial" w:cs="Arial"/>
                <w:lang w:val="es-MX"/>
              </w:rPr>
              <w:t>pdf</w:t>
            </w:r>
            <w:proofErr w:type="spellEnd"/>
            <w:r w:rsidRPr="00782358">
              <w:rPr>
                <w:rFonts w:ascii="Arial" w:hAnsi="Arial" w:cs="Arial"/>
                <w:lang w:val="es-MX"/>
              </w:rPr>
              <w:t xml:space="preserve">, todos los tipos de documento de Office, </w:t>
            </w:r>
            <w:proofErr w:type="spellStart"/>
            <w:r w:rsidRPr="00782358">
              <w:rPr>
                <w:rFonts w:ascii="Arial" w:hAnsi="Arial" w:cs="Arial"/>
                <w:lang w:val="es-MX"/>
              </w:rPr>
              <w:t>Autocad</w:t>
            </w:r>
            <w:proofErr w:type="spellEnd"/>
            <w:r w:rsidRPr="00782358">
              <w:rPr>
                <w:rFonts w:ascii="Arial" w:hAnsi="Arial" w:cs="Arial"/>
                <w:lang w:val="es-MX"/>
              </w:rPr>
              <w:t xml:space="preserve">, </w:t>
            </w:r>
            <w:proofErr w:type="spellStart"/>
            <w:r w:rsidRPr="00782358">
              <w:rPr>
                <w:rFonts w:ascii="Arial" w:hAnsi="Arial" w:cs="Arial"/>
                <w:lang w:val="es-MX"/>
              </w:rPr>
              <w:t>txt</w:t>
            </w:r>
            <w:proofErr w:type="spellEnd"/>
            <w:r w:rsidRPr="00782358">
              <w:rPr>
                <w:rFonts w:ascii="Arial" w:hAnsi="Arial" w:cs="Arial"/>
                <w:lang w:val="es-MX"/>
              </w:rPr>
              <w:t xml:space="preserve">, </w:t>
            </w:r>
            <w:proofErr w:type="spellStart"/>
            <w:r w:rsidRPr="00782358">
              <w:rPr>
                <w:rFonts w:ascii="Arial" w:hAnsi="Arial" w:cs="Arial"/>
                <w:lang w:val="es-MX"/>
              </w:rPr>
              <w:t>jpg</w:t>
            </w:r>
            <w:proofErr w:type="spellEnd"/>
            <w:r w:rsidRPr="00782358">
              <w:rPr>
                <w:rFonts w:ascii="Arial" w:hAnsi="Arial" w:cs="Arial"/>
                <w:lang w:val="es-MX"/>
              </w:rPr>
              <w:t xml:space="preserve">, </w:t>
            </w:r>
            <w:proofErr w:type="spellStart"/>
            <w:r w:rsidRPr="00782358">
              <w:rPr>
                <w:rFonts w:ascii="Arial" w:hAnsi="Arial" w:cs="Arial"/>
                <w:lang w:val="es-MX"/>
              </w:rPr>
              <w:t>bmp</w:t>
            </w:r>
            <w:proofErr w:type="spellEnd"/>
            <w:r w:rsidRPr="00782358">
              <w:rPr>
                <w:rFonts w:ascii="Arial" w:hAnsi="Arial" w:cs="Arial"/>
                <w:lang w:val="es-MX"/>
              </w:rPr>
              <w:t xml:space="preserve">, </w:t>
            </w:r>
            <w:proofErr w:type="spellStart"/>
            <w:r w:rsidRPr="00782358">
              <w:rPr>
                <w:rFonts w:ascii="Arial" w:hAnsi="Arial" w:cs="Arial"/>
                <w:lang w:val="es-MX"/>
              </w:rPr>
              <w:t>gif</w:t>
            </w:r>
            <w:proofErr w:type="spellEnd"/>
            <w:r w:rsidRPr="00782358">
              <w:rPr>
                <w:rFonts w:ascii="Arial" w:hAnsi="Arial" w:cs="Arial"/>
                <w:lang w:val="es-MX"/>
              </w:rPr>
              <w:t xml:space="preserve">, </w:t>
            </w:r>
            <w:proofErr w:type="spellStart"/>
            <w:r w:rsidRPr="00782358">
              <w:rPr>
                <w:rFonts w:ascii="Arial" w:hAnsi="Arial" w:cs="Arial"/>
                <w:lang w:val="es-MX"/>
              </w:rPr>
              <w:t>jpeg</w:t>
            </w:r>
            <w:proofErr w:type="spellEnd"/>
            <w:r w:rsidRPr="00782358">
              <w:rPr>
                <w:rFonts w:ascii="Arial" w:hAnsi="Arial" w:cs="Arial"/>
                <w:lang w:val="es-MX"/>
              </w:rPr>
              <w:t xml:space="preserve">, </w:t>
            </w:r>
            <w:proofErr w:type="spellStart"/>
            <w:r w:rsidRPr="00782358">
              <w:rPr>
                <w:rFonts w:ascii="Arial" w:hAnsi="Arial" w:cs="Arial"/>
                <w:lang w:val="es-MX"/>
              </w:rPr>
              <w:t>tiff</w:t>
            </w:r>
            <w:proofErr w:type="spellEnd"/>
            <w:r w:rsidRPr="00782358">
              <w:rPr>
                <w:rFonts w:ascii="Arial" w:hAnsi="Arial" w:cs="Arial"/>
                <w:lang w:val="es-MX"/>
              </w:rPr>
              <w:t xml:space="preserve">, </w:t>
            </w:r>
            <w:proofErr w:type="spellStart"/>
            <w:r w:rsidRPr="00782358">
              <w:rPr>
                <w:rFonts w:ascii="Arial" w:hAnsi="Arial" w:cs="Arial"/>
                <w:lang w:val="es-MX"/>
              </w:rPr>
              <w:t>tif</w:t>
            </w:r>
            <w:proofErr w:type="spellEnd"/>
            <w:r w:rsidRPr="00782358">
              <w:rPr>
                <w:rFonts w:ascii="Arial" w:hAnsi="Arial" w:cs="Arial"/>
                <w:lang w:val="es-MX"/>
              </w:rPr>
              <w:t xml:space="preserve">, música y video.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12</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Debe permitir la captura e incorporación de notas referentes u observaciones a los archivos electrónicos que se han anexado, mediante la inclusión de un campo de captura, que permita la descripción de los documentos que se adjuntan.</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13</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Cuando se registre un asunto, se deberá tener la facilidad de poder realizar el turnado al mismo tiempo que se finalice el registro, a las personas o áreas que se desee, con el objeto de evitar una recaptura de datos.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14</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Deberá permitir identificar la duplicidad de asuntos, por medio de alarmas en el campo de Identificador de Oficio o Referencia del asunto.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15</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Deberá contar con la facilidad de consulta en la pantalla de registro, para evitar la duplicidad del asunto. También debe tener la funcionalidad de buscar asuntos con  cualquier criterio de lo capturado en el registro del asunto y por medio de cualquier campo que permita verificar la existencia de asuntos.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16</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Si un asunto tiene relación con otro ya existente, el Sistema debe permitir ligarlos  entre ellos de tal forma que el expediente del ya existente se integre como parte del nuevo asunto.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17</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Se debe contar con una pantalla donde se desplieguen los asuntos recibidos, en donde se muestren todos los asuntos que fueron recibidos y que aún no han sido concluidos o turnados.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18</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La información que se debe mostrar al menos, para su pronta identificación en la pantalla de  los asuntos recibidos es la siguiente:</w:t>
            </w:r>
          </w:p>
          <w:p w:rsidR="00B07801" w:rsidRPr="00782358" w:rsidRDefault="00B07801" w:rsidP="00FA066C">
            <w:pPr>
              <w:numPr>
                <w:ilvl w:val="0"/>
                <w:numId w:val="85"/>
              </w:numPr>
              <w:jc w:val="both"/>
              <w:rPr>
                <w:rFonts w:ascii="Arial" w:hAnsi="Arial" w:cs="Arial"/>
                <w:lang w:val="es-MX"/>
              </w:rPr>
            </w:pPr>
            <w:r w:rsidRPr="00782358">
              <w:rPr>
                <w:rFonts w:ascii="Arial" w:hAnsi="Arial" w:cs="Arial"/>
                <w:lang w:val="es-MX"/>
              </w:rPr>
              <w:t>Folio (identificador único del asunto).</w:t>
            </w:r>
          </w:p>
          <w:p w:rsidR="00B07801" w:rsidRPr="00782358" w:rsidRDefault="00B07801" w:rsidP="00FA066C">
            <w:pPr>
              <w:numPr>
                <w:ilvl w:val="0"/>
                <w:numId w:val="85"/>
              </w:numPr>
              <w:jc w:val="both"/>
              <w:rPr>
                <w:rFonts w:ascii="Arial" w:hAnsi="Arial" w:cs="Arial"/>
                <w:lang w:val="es-MX"/>
              </w:rPr>
            </w:pPr>
            <w:r w:rsidRPr="00782358">
              <w:rPr>
                <w:rFonts w:ascii="Arial" w:hAnsi="Arial" w:cs="Arial"/>
                <w:lang w:val="es-MX"/>
              </w:rPr>
              <w:t>No de Oficio o Referencia.</w:t>
            </w:r>
          </w:p>
          <w:p w:rsidR="00B07801" w:rsidRPr="00782358" w:rsidRDefault="00B07801" w:rsidP="00FA066C">
            <w:pPr>
              <w:numPr>
                <w:ilvl w:val="0"/>
                <w:numId w:val="85"/>
              </w:numPr>
              <w:jc w:val="both"/>
              <w:rPr>
                <w:rFonts w:ascii="Arial" w:hAnsi="Arial" w:cs="Arial"/>
                <w:lang w:val="es-MX"/>
              </w:rPr>
            </w:pPr>
            <w:r w:rsidRPr="00782358">
              <w:rPr>
                <w:rFonts w:ascii="Arial" w:hAnsi="Arial" w:cs="Arial"/>
                <w:lang w:val="es-MX"/>
              </w:rPr>
              <w:t>Remitente.</w:t>
            </w:r>
          </w:p>
          <w:p w:rsidR="00B07801" w:rsidRPr="00782358" w:rsidRDefault="00B07801" w:rsidP="00FA066C">
            <w:pPr>
              <w:numPr>
                <w:ilvl w:val="0"/>
                <w:numId w:val="85"/>
              </w:numPr>
              <w:jc w:val="both"/>
              <w:rPr>
                <w:rFonts w:ascii="Arial" w:hAnsi="Arial" w:cs="Arial"/>
                <w:lang w:val="es-MX"/>
              </w:rPr>
            </w:pPr>
            <w:r w:rsidRPr="00782358">
              <w:rPr>
                <w:rFonts w:ascii="Arial" w:hAnsi="Arial" w:cs="Arial"/>
                <w:lang w:val="es-MX"/>
              </w:rPr>
              <w:t>Asunto.</w:t>
            </w:r>
          </w:p>
          <w:p w:rsidR="00B07801" w:rsidRPr="00782358" w:rsidRDefault="00B07801" w:rsidP="00FA066C">
            <w:pPr>
              <w:numPr>
                <w:ilvl w:val="0"/>
                <w:numId w:val="85"/>
              </w:numPr>
              <w:tabs>
                <w:tab w:val="clear" w:pos="720"/>
              </w:tabs>
              <w:jc w:val="both"/>
              <w:rPr>
                <w:rFonts w:ascii="Arial" w:hAnsi="Arial" w:cs="Arial"/>
                <w:lang w:val="es-MX"/>
              </w:rPr>
            </w:pPr>
            <w:r w:rsidRPr="00782358">
              <w:rPr>
                <w:rFonts w:ascii="Arial" w:hAnsi="Arial" w:cs="Arial"/>
                <w:lang w:val="es-MX"/>
              </w:rPr>
              <w:t>Fecha límite de Atención.</w:t>
            </w:r>
          </w:p>
          <w:p w:rsidR="00B07801" w:rsidRPr="00782358" w:rsidRDefault="00B07801" w:rsidP="00FA066C">
            <w:pPr>
              <w:ind w:left="360"/>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19</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En la pantalla donde se muestre el detalle de los asuntos se deberá poder seleccionar un  detalle y ejecutar las acciones de “Turnar”, “Concluir” o “Cerrar”.</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20</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La conclusión de un asunto debe estar ligada en forma automática a la respuesta de dicho asunto.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lastRenderedPageBreak/>
              <w:t>21</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 permitir guardar la información del asunto registrado, sin requerir que necesariamente sea turnado en ese momento aún si no se ha concluido su registro completo, almacenándolo con un estatus de  “Asunto Pendiente de Turno”. La única restricción para que se guarde el asunto, deberá ser que se capture al menos  un campo.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eastAsia="SimSun" w:hAnsi="Arial" w:cs="Arial"/>
                <w:sz w:val="24"/>
                <w:szCs w:val="24"/>
                <w:lang w:val="es-MX" w:eastAsia="zh-CN"/>
              </w:rPr>
            </w:pP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pStyle w:val="Ttulo3"/>
              <w:jc w:val="both"/>
              <w:rPr>
                <w:rFonts w:cs="Arial"/>
                <w:lang w:val="es-MX"/>
              </w:rPr>
            </w:pPr>
            <w:bookmarkStart w:id="31" w:name="_Toc299457576"/>
            <w:r w:rsidRPr="00782358">
              <w:rPr>
                <w:rFonts w:cs="Arial"/>
                <w:lang w:val="es-MX"/>
              </w:rPr>
              <w:t>5.1.2.      Gestión del Turno.</w:t>
            </w:r>
            <w:bookmarkEnd w:id="31"/>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2</w:t>
            </w:r>
            <w:r w:rsidR="005668B0" w:rsidRPr="00782358">
              <w:rPr>
                <w:rFonts w:ascii="Arial" w:hAnsi="Arial" w:cs="Arial"/>
                <w:sz w:val="24"/>
                <w:szCs w:val="24"/>
              </w:rPr>
              <w:t>2</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pStyle w:val="Normalnoindentado"/>
              <w:spacing w:before="60" w:after="60"/>
              <w:jc w:val="both"/>
              <w:rPr>
                <w:rFonts w:ascii="Arial" w:eastAsia="SimSun" w:hAnsi="Arial" w:cs="Arial"/>
                <w:sz w:val="24"/>
                <w:szCs w:val="24"/>
                <w:lang w:val="es-MX" w:eastAsia="zh-CN"/>
              </w:rPr>
            </w:pPr>
            <w:r w:rsidRPr="00782358">
              <w:rPr>
                <w:rFonts w:ascii="Arial" w:eastAsia="SimSun" w:hAnsi="Arial" w:cs="Arial"/>
                <w:sz w:val="24"/>
                <w:szCs w:val="24"/>
                <w:lang w:val="es-MX" w:eastAsia="zh-CN"/>
              </w:rPr>
              <w:t>El sistema debe tener la opción de turnar de manera individual o múltiple, a las áreas o personas responsables de la atención de los asuntos. Esta funcionalidad, debe estar  disponible de manera inmediata al finalizar el registro de un asunto en caso de que el asunto así lo requiera. Si el asunto se turnara a más de una persona o área, el sistema debe permitir el turnado múltiple; Así como el registro de instrucciones y alarmas de vencimiento en forma individual,  para cada usuario a quien se le turne el asunto.</w:t>
            </w:r>
          </w:p>
          <w:p w:rsidR="00B07801" w:rsidRPr="00782358" w:rsidRDefault="00B07801" w:rsidP="00FA066C">
            <w:pPr>
              <w:pStyle w:val="Normalnoindentado"/>
              <w:spacing w:before="60" w:after="60"/>
              <w:jc w:val="both"/>
              <w:rPr>
                <w:rFonts w:ascii="Arial" w:eastAsia="SimSun" w:hAnsi="Arial" w:cs="Arial"/>
                <w:sz w:val="24"/>
                <w:szCs w:val="24"/>
                <w:lang w:val="es-MX" w:eastAsia="zh-CN"/>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2</w:t>
            </w:r>
            <w:r w:rsidR="005668B0" w:rsidRPr="00782358">
              <w:rPr>
                <w:rFonts w:ascii="Arial" w:hAnsi="Arial" w:cs="Arial"/>
                <w:sz w:val="24"/>
                <w:szCs w:val="24"/>
              </w:rPr>
              <w:t>3</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El sistema deberá permitir guardar en el equipo dispuesto para tal fin, los documentos anexados a los asuntos, así como permitir la visualización de los mismos desde cualquier punto al que el asunto haya sido turnado,  respetando siempre los parámetros de seguridad del sistema, esto es que aun habiendo sido turnado el asunto a un área en </w:t>
            </w:r>
            <w:r w:rsidR="00D72E45" w:rsidRPr="00782358">
              <w:rPr>
                <w:rFonts w:ascii="Arial" w:hAnsi="Arial" w:cs="Arial"/>
                <w:lang w:val="es-MX"/>
              </w:rPr>
              <w:t>específico</w:t>
            </w:r>
            <w:r w:rsidRPr="00782358">
              <w:rPr>
                <w:rFonts w:ascii="Arial" w:hAnsi="Arial" w:cs="Arial"/>
                <w:lang w:val="es-MX"/>
              </w:rPr>
              <w:t>, puede ser que el usuario origen, no desee que los anexos puedan ser vistos por esa área o usuario  en particular.</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2</w:t>
            </w:r>
            <w:r w:rsidR="005668B0" w:rsidRPr="00782358">
              <w:rPr>
                <w:rFonts w:ascii="Arial" w:hAnsi="Arial" w:cs="Arial"/>
                <w:sz w:val="24"/>
                <w:szCs w:val="24"/>
              </w:rPr>
              <w:t>4</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Todos los turnos de un asunto dado, deberán hacer referencia a los mismos antecedentes, es decir, manejar la misma documentación, por lo que el sistema debe evitar el copiado o generación de nuevas versiones de las mismas referencias, de forma que se deben manejar apuntadores a los documentos únicos que soportan al asunto, evitando con esto duplicidades y tráfico en la red.</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2</w:t>
            </w:r>
            <w:r w:rsidR="005668B0" w:rsidRPr="00782358">
              <w:rPr>
                <w:rFonts w:ascii="Arial" w:hAnsi="Arial" w:cs="Arial"/>
                <w:sz w:val="24"/>
                <w:szCs w:val="24"/>
              </w:rPr>
              <w:t>5</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Al turnar se debe tener la posibilidad de seleccionar la instrucción o instrucciones, en base a un catálogo configurado por área o bien, permitir asignar instrucciones en formato de captura libre.</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2</w:t>
            </w:r>
            <w:r w:rsidR="005668B0" w:rsidRPr="00782358">
              <w:rPr>
                <w:rFonts w:ascii="Arial" w:hAnsi="Arial" w:cs="Arial"/>
                <w:sz w:val="24"/>
                <w:szCs w:val="24"/>
              </w:rPr>
              <w:t>6</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Se debe poder indicar si un asunto turnado requiere respuesta.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2</w:t>
            </w:r>
            <w:r w:rsidR="005668B0" w:rsidRPr="00782358">
              <w:rPr>
                <w:rFonts w:ascii="Arial" w:hAnsi="Arial" w:cs="Arial"/>
                <w:sz w:val="24"/>
                <w:szCs w:val="24"/>
              </w:rPr>
              <w:t>7</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Para cada asunto turnado la fecha límite de atención debe ser un campo obligatorio y no deberá ser posible asignar fechas anteriores a la fecha en que se realice el turno.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2</w:t>
            </w:r>
            <w:r w:rsidR="005668B0" w:rsidRPr="00782358">
              <w:rPr>
                <w:rFonts w:ascii="Arial" w:hAnsi="Arial" w:cs="Arial"/>
                <w:sz w:val="24"/>
                <w:szCs w:val="24"/>
              </w:rPr>
              <w:t>8</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La fecha límite de atención, solo podrá ser modificada por el área responsable inicial de turnar el asunto. </w:t>
            </w:r>
          </w:p>
          <w:p w:rsidR="00B07801" w:rsidRPr="00782358" w:rsidRDefault="00B07801" w:rsidP="00FA066C">
            <w:pPr>
              <w:jc w:val="both"/>
              <w:rPr>
                <w:rFonts w:ascii="Arial" w:hAnsi="Arial" w:cs="Arial"/>
                <w:lang w:val="es-MX"/>
              </w:rPr>
            </w:pPr>
            <w:r w:rsidRPr="00782358">
              <w:rPr>
                <w:rFonts w:ascii="Arial" w:hAnsi="Arial" w:cs="Arial"/>
                <w:lang w:val="es-MX"/>
              </w:rPr>
              <w:lastRenderedPageBreak/>
              <w:t>El área que a su vez turne el asunto, podrá establecer una fecha límite de atención, con la condición de que ésta no rebase la fecha límite de atención inicial.</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lastRenderedPageBreak/>
              <w:t>2</w:t>
            </w:r>
            <w:r w:rsidR="005668B0" w:rsidRPr="00782358">
              <w:rPr>
                <w:rFonts w:ascii="Arial" w:hAnsi="Arial" w:cs="Arial"/>
                <w:sz w:val="24"/>
                <w:szCs w:val="24"/>
              </w:rPr>
              <w:t>9</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Al modificar la fecha límite de atención de un asunto, se deberá replicar a todos sus dependientes, realizando los cambios de estatus que apliquen, según sea el caso.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30</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Un asunto recibido electrónicamente deberá contener las referencias a los documentos anexos de soporte que se hayan ido adjuntando como parte de él y a lo largo del ciclo de vida del asunto.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31</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Para el turnado de asuntos debe existir la posibilidad de turnar a áreas que no estén en el siguiente nivel inmediato de la estructura, por lo que es necesario considerar un turnado vertical (de arriba hacia abajo), horizontal (al mismo nivel ó superior y en diagonal (de niveles superiores a niveles inferiores de diferentes estructuras).</w:t>
            </w:r>
          </w:p>
          <w:p w:rsidR="00B07801" w:rsidRPr="00782358" w:rsidRDefault="00B07801" w:rsidP="00FA066C">
            <w:pPr>
              <w:jc w:val="both"/>
              <w:rPr>
                <w:rFonts w:ascii="Arial" w:hAnsi="Arial" w:cs="Arial"/>
                <w:lang w:val="es-MX"/>
              </w:rPr>
            </w:pPr>
            <w:r w:rsidRPr="00782358">
              <w:rPr>
                <w:rFonts w:ascii="Arial" w:hAnsi="Arial" w:cs="Arial"/>
                <w:lang w:val="es-MX"/>
              </w:rPr>
              <w:t>De un turno, se deberán poder generar nuevos asuntos, los cuales deben conservar relación y ser alimentados automáticamente en el momento de existir avances del asunto al turnado que lo generó.</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3</w:t>
            </w:r>
            <w:r w:rsidR="005668B0" w:rsidRPr="00782358">
              <w:rPr>
                <w:rFonts w:ascii="Arial" w:hAnsi="Arial" w:cs="Arial"/>
                <w:sz w:val="24"/>
                <w:szCs w:val="24"/>
              </w:rPr>
              <w:t>2</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 mantener y registrar bitácoras de las operaciones efectuadas.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3</w:t>
            </w:r>
            <w:r w:rsidR="005668B0" w:rsidRPr="00782358">
              <w:rPr>
                <w:rFonts w:ascii="Arial" w:hAnsi="Arial" w:cs="Arial"/>
                <w:sz w:val="24"/>
                <w:szCs w:val="24"/>
              </w:rPr>
              <w:t>3</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 permitir recuperar asuntos turnados en caso de que estos aun no hayan sido leídos.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3</w:t>
            </w:r>
            <w:r w:rsidR="005668B0" w:rsidRPr="00782358">
              <w:rPr>
                <w:rFonts w:ascii="Arial" w:hAnsi="Arial" w:cs="Arial"/>
                <w:sz w:val="24"/>
                <w:szCs w:val="24"/>
              </w:rPr>
              <w:t>4</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Debe permitir digitalizar documentos directamente desde el Sistema. Se requiere que la digitalización sea parte integral del Sistema haciendo transparente su uso a usuarios finales.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3</w:t>
            </w:r>
            <w:r w:rsidR="005668B0" w:rsidRPr="00782358">
              <w:rPr>
                <w:rFonts w:ascii="Arial" w:hAnsi="Arial" w:cs="Arial"/>
                <w:sz w:val="24"/>
                <w:szCs w:val="24"/>
              </w:rPr>
              <w:t>5</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Debe permitir adjuntar documentos de los siguientes tipos: fotografías en  formato .</w:t>
            </w:r>
            <w:proofErr w:type="spellStart"/>
            <w:r w:rsidRPr="00782358">
              <w:rPr>
                <w:rFonts w:ascii="Arial" w:hAnsi="Arial" w:cs="Arial"/>
                <w:lang w:val="es-MX"/>
              </w:rPr>
              <w:t>jpg</w:t>
            </w:r>
            <w:proofErr w:type="spellEnd"/>
            <w:r w:rsidRPr="00782358">
              <w:rPr>
                <w:rFonts w:ascii="Arial" w:hAnsi="Arial" w:cs="Arial"/>
                <w:lang w:val="es-MX"/>
              </w:rPr>
              <w:t xml:space="preserve"> a color, documentos en formato .</w:t>
            </w:r>
            <w:proofErr w:type="spellStart"/>
            <w:r w:rsidRPr="00782358">
              <w:rPr>
                <w:rFonts w:ascii="Arial" w:hAnsi="Arial" w:cs="Arial"/>
                <w:lang w:val="es-MX"/>
              </w:rPr>
              <w:t>jpg</w:t>
            </w:r>
            <w:proofErr w:type="spellEnd"/>
            <w:r w:rsidRPr="00782358">
              <w:rPr>
                <w:rFonts w:ascii="Arial" w:hAnsi="Arial" w:cs="Arial"/>
                <w:lang w:val="es-MX"/>
              </w:rPr>
              <w:t xml:space="preserve"> a escala a grises; </w:t>
            </w:r>
            <w:proofErr w:type="spellStart"/>
            <w:r w:rsidRPr="00782358">
              <w:rPr>
                <w:rFonts w:ascii="Arial" w:hAnsi="Arial" w:cs="Arial"/>
                <w:lang w:val="es-MX"/>
              </w:rPr>
              <w:t>pdf</w:t>
            </w:r>
            <w:proofErr w:type="spellEnd"/>
            <w:r w:rsidRPr="00782358">
              <w:rPr>
                <w:rFonts w:ascii="Arial" w:hAnsi="Arial" w:cs="Arial"/>
                <w:lang w:val="es-MX"/>
              </w:rPr>
              <w:t xml:space="preserve">, todos los de office, </w:t>
            </w:r>
            <w:proofErr w:type="spellStart"/>
            <w:r w:rsidRPr="00782358">
              <w:rPr>
                <w:rFonts w:ascii="Arial" w:hAnsi="Arial" w:cs="Arial"/>
                <w:lang w:val="es-MX"/>
              </w:rPr>
              <w:t>autocad</w:t>
            </w:r>
            <w:proofErr w:type="spellEnd"/>
            <w:r w:rsidRPr="00782358">
              <w:rPr>
                <w:rFonts w:ascii="Arial" w:hAnsi="Arial" w:cs="Arial"/>
                <w:lang w:val="es-MX"/>
              </w:rPr>
              <w:t xml:space="preserve">, </w:t>
            </w:r>
            <w:proofErr w:type="spellStart"/>
            <w:r w:rsidRPr="00782358">
              <w:rPr>
                <w:rFonts w:ascii="Arial" w:hAnsi="Arial" w:cs="Arial"/>
                <w:lang w:val="es-MX"/>
              </w:rPr>
              <w:t>txt</w:t>
            </w:r>
            <w:proofErr w:type="spellEnd"/>
            <w:r w:rsidRPr="00782358">
              <w:rPr>
                <w:rFonts w:ascii="Arial" w:hAnsi="Arial" w:cs="Arial"/>
                <w:lang w:val="es-MX"/>
              </w:rPr>
              <w:t xml:space="preserve">, </w:t>
            </w:r>
            <w:proofErr w:type="spellStart"/>
            <w:r w:rsidRPr="00782358">
              <w:rPr>
                <w:rFonts w:ascii="Arial" w:hAnsi="Arial" w:cs="Arial"/>
                <w:lang w:val="es-MX"/>
              </w:rPr>
              <w:t>jpg</w:t>
            </w:r>
            <w:proofErr w:type="spellEnd"/>
            <w:r w:rsidRPr="00782358">
              <w:rPr>
                <w:rFonts w:ascii="Arial" w:hAnsi="Arial" w:cs="Arial"/>
                <w:lang w:val="es-MX"/>
              </w:rPr>
              <w:t xml:space="preserve">, </w:t>
            </w:r>
            <w:proofErr w:type="spellStart"/>
            <w:r w:rsidRPr="00782358">
              <w:rPr>
                <w:rFonts w:ascii="Arial" w:hAnsi="Arial" w:cs="Arial"/>
                <w:lang w:val="es-MX"/>
              </w:rPr>
              <w:t>bmp</w:t>
            </w:r>
            <w:proofErr w:type="spellEnd"/>
            <w:r w:rsidRPr="00782358">
              <w:rPr>
                <w:rFonts w:ascii="Arial" w:hAnsi="Arial" w:cs="Arial"/>
                <w:lang w:val="es-MX"/>
              </w:rPr>
              <w:t xml:space="preserve">, </w:t>
            </w:r>
            <w:proofErr w:type="spellStart"/>
            <w:r w:rsidRPr="00782358">
              <w:rPr>
                <w:rFonts w:ascii="Arial" w:hAnsi="Arial" w:cs="Arial"/>
                <w:lang w:val="es-MX"/>
              </w:rPr>
              <w:t>gif</w:t>
            </w:r>
            <w:proofErr w:type="spellEnd"/>
            <w:r w:rsidRPr="00782358">
              <w:rPr>
                <w:rFonts w:ascii="Arial" w:hAnsi="Arial" w:cs="Arial"/>
                <w:lang w:val="es-MX"/>
              </w:rPr>
              <w:t xml:space="preserve">, </w:t>
            </w:r>
            <w:proofErr w:type="spellStart"/>
            <w:r w:rsidRPr="00782358">
              <w:rPr>
                <w:rFonts w:ascii="Arial" w:hAnsi="Arial" w:cs="Arial"/>
                <w:lang w:val="es-MX"/>
              </w:rPr>
              <w:t>jpeg</w:t>
            </w:r>
            <w:proofErr w:type="spellEnd"/>
            <w:r w:rsidRPr="00782358">
              <w:rPr>
                <w:rFonts w:ascii="Arial" w:hAnsi="Arial" w:cs="Arial"/>
                <w:lang w:val="es-MX"/>
              </w:rPr>
              <w:t xml:space="preserve">, </w:t>
            </w:r>
            <w:proofErr w:type="spellStart"/>
            <w:r w:rsidRPr="00782358">
              <w:rPr>
                <w:rFonts w:ascii="Arial" w:hAnsi="Arial" w:cs="Arial"/>
                <w:lang w:val="es-MX"/>
              </w:rPr>
              <w:t>tiff</w:t>
            </w:r>
            <w:proofErr w:type="spellEnd"/>
            <w:r w:rsidRPr="00782358">
              <w:rPr>
                <w:rFonts w:ascii="Arial" w:hAnsi="Arial" w:cs="Arial"/>
                <w:lang w:val="es-MX"/>
              </w:rPr>
              <w:t xml:space="preserve">, </w:t>
            </w:r>
            <w:proofErr w:type="spellStart"/>
            <w:r w:rsidRPr="00782358">
              <w:rPr>
                <w:rFonts w:ascii="Arial" w:hAnsi="Arial" w:cs="Arial"/>
                <w:lang w:val="es-MX"/>
              </w:rPr>
              <w:t>tif</w:t>
            </w:r>
            <w:proofErr w:type="spellEnd"/>
            <w:r w:rsidRPr="00782358">
              <w:rPr>
                <w:rFonts w:ascii="Arial" w:hAnsi="Arial" w:cs="Arial"/>
                <w:lang w:val="es-MX"/>
              </w:rPr>
              <w:t xml:space="preserve">, música y video.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3</w:t>
            </w:r>
            <w:r w:rsidR="005668B0" w:rsidRPr="00782358">
              <w:rPr>
                <w:rFonts w:ascii="Arial" w:hAnsi="Arial" w:cs="Arial"/>
                <w:sz w:val="24"/>
                <w:szCs w:val="24"/>
              </w:rPr>
              <w:t>6</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Debe permitir  enviar una notificación al área responsable cada vez que se turne un asunto. Las notificaciones serán evidentes para cada usuario que tenga acceso al sistema en el momento de conectarse.</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3</w:t>
            </w:r>
            <w:r w:rsidR="005668B0" w:rsidRPr="00782358">
              <w:rPr>
                <w:rFonts w:ascii="Arial" w:hAnsi="Arial" w:cs="Arial"/>
                <w:sz w:val="24"/>
                <w:szCs w:val="24"/>
              </w:rPr>
              <w:t>7</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Se  deberá permitir el envío de asuntos sin tener un límite de destinatarios, a quienes será enviado el asunto, esto sin importar las instrucciones dadas al destinatario.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3</w:t>
            </w:r>
            <w:r w:rsidR="005668B0" w:rsidRPr="00782358">
              <w:rPr>
                <w:rFonts w:ascii="Arial" w:hAnsi="Arial" w:cs="Arial"/>
                <w:sz w:val="24"/>
                <w:szCs w:val="24"/>
              </w:rPr>
              <w:t>8</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Se deberá permitir turnar asuntos, con la posibilidad de especificar que documentos serán enviados a cada destinatario, dando la opción de que estos destinatarios, solo vean los documentos anexos o digitalizados indicados para ellos.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lastRenderedPageBreak/>
              <w:t>3</w:t>
            </w:r>
            <w:r w:rsidR="005668B0" w:rsidRPr="00782358">
              <w:rPr>
                <w:rFonts w:ascii="Arial" w:hAnsi="Arial" w:cs="Arial"/>
                <w:sz w:val="24"/>
                <w:szCs w:val="24"/>
              </w:rPr>
              <w:t>9</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Se deberá permitir indicar una acción para cada destinatario o bien permitir agrupar una acción para varios destinatarios.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40</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Se  deberá permitir el envío de turnos con un mínimo de captura requerido, con la opción de modificar la información posteriormente.</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41</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deberá mostrar la fecha, hora y usuario que registra el documento en el área de recepción.</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4</w:t>
            </w:r>
            <w:r w:rsidR="005668B0" w:rsidRPr="00782358">
              <w:rPr>
                <w:rFonts w:ascii="Arial" w:hAnsi="Arial" w:cs="Arial"/>
                <w:sz w:val="24"/>
                <w:szCs w:val="24"/>
              </w:rPr>
              <w:t>2</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Un asunto recibido electrónicamente deberá contener los documentos anexos de soporte que se hayan ido adjuntando como parte del ciclo de vida del asunto, el sistema deberá tener la capacidad de que el usuario pueda seleccionar qué archivos de los anexos podrán ser visualizados por los usuarios que recibirán el turno.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4</w:t>
            </w:r>
            <w:r w:rsidR="005668B0" w:rsidRPr="00782358">
              <w:rPr>
                <w:rFonts w:ascii="Arial" w:hAnsi="Arial" w:cs="Arial"/>
                <w:sz w:val="24"/>
                <w:szCs w:val="24"/>
              </w:rPr>
              <w:t>3</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En el caso de los asuntos que se turnen con “copia para” o para su “conocimiento” a estos destinatarios, no se les  deberá requerir respuesta para su conclusión.</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4</w:t>
            </w:r>
            <w:r w:rsidR="005668B0" w:rsidRPr="00782358">
              <w:rPr>
                <w:rFonts w:ascii="Arial" w:hAnsi="Arial" w:cs="Arial"/>
                <w:sz w:val="24"/>
                <w:szCs w:val="24"/>
              </w:rPr>
              <w:t>4</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En el despliegue de “Asuntos Turnados”, se deben desplegar los asuntos que fueron turnados y que aún no han sido concluidos. La siguiente información se debe desplegar al menos, para una pronta identificación de los asuntos:</w:t>
            </w:r>
          </w:p>
          <w:p w:rsidR="00B07801" w:rsidRPr="00782358" w:rsidRDefault="00B07801" w:rsidP="00FA066C">
            <w:pPr>
              <w:jc w:val="both"/>
              <w:rPr>
                <w:rFonts w:ascii="Arial" w:hAnsi="Arial" w:cs="Arial"/>
                <w:lang w:val="es-MX"/>
              </w:rPr>
            </w:pPr>
          </w:p>
          <w:p w:rsidR="00B07801" w:rsidRPr="00782358" w:rsidRDefault="00B07801" w:rsidP="00FA066C">
            <w:pPr>
              <w:numPr>
                <w:ilvl w:val="0"/>
                <w:numId w:val="86"/>
              </w:numPr>
              <w:jc w:val="both"/>
              <w:rPr>
                <w:rFonts w:ascii="Arial" w:hAnsi="Arial" w:cs="Arial"/>
                <w:lang w:val="es-MX"/>
              </w:rPr>
            </w:pPr>
            <w:r w:rsidRPr="00782358">
              <w:rPr>
                <w:rFonts w:ascii="Arial" w:hAnsi="Arial" w:cs="Arial"/>
                <w:lang w:val="es-MX"/>
              </w:rPr>
              <w:t>Folio (identificador único del asunto).</w:t>
            </w:r>
          </w:p>
          <w:p w:rsidR="00B07801" w:rsidRPr="00782358" w:rsidRDefault="00B07801" w:rsidP="00FA066C">
            <w:pPr>
              <w:numPr>
                <w:ilvl w:val="0"/>
                <w:numId w:val="86"/>
              </w:numPr>
              <w:jc w:val="both"/>
              <w:rPr>
                <w:rFonts w:ascii="Arial" w:hAnsi="Arial" w:cs="Arial"/>
                <w:lang w:val="es-MX"/>
              </w:rPr>
            </w:pPr>
            <w:r w:rsidRPr="00782358">
              <w:rPr>
                <w:rFonts w:ascii="Arial" w:hAnsi="Arial" w:cs="Arial"/>
                <w:lang w:val="es-MX"/>
              </w:rPr>
              <w:t>Identificador de Oficio o Referencia</w:t>
            </w:r>
          </w:p>
          <w:p w:rsidR="00B07801" w:rsidRPr="00782358" w:rsidRDefault="00B07801" w:rsidP="00FA066C">
            <w:pPr>
              <w:numPr>
                <w:ilvl w:val="0"/>
                <w:numId w:val="86"/>
              </w:numPr>
              <w:jc w:val="both"/>
              <w:rPr>
                <w:rFonts w:ascii="Arial" w:hAnsi="Arial" w:cs="Arial"/>
                <w:lang w:val="es-MX"/>
              </w:rPr>
            </w:pPr>
            <w:r w:rsidRPr="00782358">
              <w:rPr>
                <w:rFonts w:ascii="Arial" w:hAnsi="Arial" w:cs="Arial"/>
                <w:lang w:val="es-MX"/>
              </w:rPr>
              <w:t>Remitente</w:t>
            </w:r>
          </w:p>
          <w:p w:rsidR="00B07801" w:rsidRPr="00782358" w:rsidRDefault="00B07801" w:rsidP="00FA066C">
            <w:pPr>
              <w:numPr>
                <w:ilvl w:val="0"/>
                <w:numId w:val="86"/>
              </w:numPr>
              <w:jc w:val="both"/>
              <w:rPr>
                <w:rFonts w:ascii="Arial" w:hAnsi="Arial" w:cs="Arial"/>
                <w:lang w:val="es-MX"/>
              </w:rPr>
            </w:pPr>
            <w:r w:rsidRPr="00782358">
              <w:rPr>
                <w:rFonts w:ascii="Arial" w:hAnsi="Arial" w:cs="Arial"/>
                <w:lang w:val="es-MX"/>
              </w:rPr>
              <w:t>Asunto</w:t>
            </w:r>
          </w:p>
          <w:p w:rsidR="00B07801" w:rsidRPr="00782358" w:rsidRDefault="00B07801" w:rsidP="00FA066C">
            <w:pPr>
              <w:numPr>
                <w:ilvl w:val="0"/>
                <w:numId w:val="86"/>
              </w:numPr>
              <w:jc w:val="both"/>
              <w:rPr>
                <w:rFonts w:ascii="Arial" w:hAnsi="Arial" w:cs="Arial"/>
                <w:lang w:val="es-MX"/>
              </w:rPr>
            </w:pPr>
            <w:r w:rsidRPr="00782358">
              <w:rPr>
                <w:rFonts w:ascii="Arial" w:hAnsi="Arial" w:cs="Arial"/>
                <w:lang w:val="es-MX"/>
              </w:rPr>
              <w:t>Turnado (a)</w:t>
            </w:r>
          </w:p>
          <w:p w:rsidR="00B07801" w:rsidRPr="00782358" w:rsidRDefault="00B07801" w:rsidP="00FA066C">
            <w:pPr>
              <w:numPr>
                <w:ilvl w:val="0"/>
                <w:numId w:val="86"/>
              </w:numPr>
              <w:jc w:val="both"/>
              <w:rPr>
                <w:rFonts w:ascii="Arial" w:hAnsi="Arial" w:cs="Arial"/>
                <w:lang w:val="es-MX"/>
              </w:rPr>
            </w:pPr>
            <w:r w:rsidRPr="00782358">
              <w:rPr>
                <w:rFonts w:ascii="Arial" w:hAnsi="Arial" w:cs="Arial"/>
                <w:lang w:val="es-MX"/>
              </w:rPr>
              <w:t>Fecha límite de Atención</w:t>
            </w:r>
          </w:p>
          <w:p w:rsidR="00B07801" w:rsidRPr="00782358" w:rsidRDefault="00B07801" w:rsidP="00FA066C">
            <w:pPr>
              <w:numPr>
                <w:ilvl w:val="0"/>
                <w:numId w:val="86"/>
              </w:numPr>
              <w:jc w:val="both"/>
              <w:rPr>
                <w:rFonts w:ascii="Arial" w:hAnsi="Arial" w:cs="Arial"/>
                <w:lang w:val="es-MX"/>
              </w:rPr>
            </w:pPr>
            <w:r w:rsidRPr="00782358">
              <w:rPr>
                <w:rFonts w:ascii="Arial" w:hAnsi="Arial" w:cs="Arial"/>
                <w:lang w:val="es-MX"/>
              </w:rPr>
              <w:t xml:space="preserve">Estatus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4</w:t>
            </w:r>
            <w:r w:rsidR="005668B0" w:rsidRPr="00782358">
              <w:rPr>
                <w:rFonts w:ascii="Arial" w:hAnsi="Arial" w:cs="Arial"/>
                <w:sz w:val="24"/>
                <w:szCs w:val="24"/>
              </w:rPr>
              <w:t>5</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La pantalla que se utilice para “Turnar Asuntos” debe tener la capacidad de ejecutar las  siguientes acciones:</w:t>
            </w:r>
          </w:p>
          <w:p w:rsidR="00B07801" w:rsidRPr="00782358" w:rsidRDefault="00B07801" w:rsidP="00FA066C">
            <w:pPr>
              <w:jc w:val="both"/>
              <w:rPr>
                <w:rFonts w:ascii="Arial" w:hAnsi="Arial" w:cs="Arial"/>
                <w:lang w:val="es-MX"/>
              </w:rPr>
            </w:pPr>
          </w:p>
          <w:p w:rsidR="00B07801" w:rsidRPr="00782358" w:rsidRDefault="00B07801" w:rsidP="00FA066C">
            <w:pPr>
              <w:numPr>
                <w:ilvl w:val="0"/>
                <w:numId w:val="87"/>
              </w:numPr>
              <w:jc w:val="both"/>
              <w:rPr>
                <w:rFonts w:ascii="Arial" w:hAnsi="Arial" w:cs="Arial"/>
                <w:lang w:val="es-MX"/>
              </w:rPr>
            </w:pPr>
            <w:r w:rsidRPr="00782358">
              <w:rPr>
                <w:rFonts w:ascii="Arial" w:hAnsi="Arial" w:cs="Arial"/>
                <w:lang w:val="es-MX"/>
              </w:rPr>
              <w:t>Turnar</w:t>
            </w:r>
          </w:p>
          <w:p w:rsidR="00B07801" w:rsidRPr="00782358" w:rsidRDefault="00B07801" w:rsidP="00FA066C">
            <w:pPr>
              <w:numPr>
                <w:ilvl w:val="0"/>
                <w:numId w:val="87"/>
              </w:numPr>
              <w:jc w:val="both"/>
              <w:rPr>
                <w:rFonts w:ascii="Arial" w:hAnsi="Arial" w:cs="Arial"/>
                <w:lang w:val="es-MX"/>
              </w:rPr>
            </w:pPr>
            <w:r w:rsidRPr="00782358">
              <w:rPr>
                <w:rFonts w:ascii="Arial" w:hAnsi="Arial" w:cs="Arial"/>
                <w:lang w:val="es-MX"/>
              </w:rPr>
              <w:t>Concluir</w:t>
            </w:r>
          </w:p>
          <w:p w:rsidR="00B07801" w:rsidRPr="00782358" w:rsidRDefault="00B07801" w:rsidP="00FA066C">
            <w:pPr>
              <w:numPr>
                <w:ilvl w:val="0"/>
                <w:numId w:val="87"/>
              </w:numPr>
              <w:jc w:val="both"/>
              <w:rPr>
                <w:rFonts w:ascii="Arial" w:hAnsi="Arial" w:cs="Arial"/>
                <w:lang w:val="es-MX"/>
              </w:rPr>
            </w:pPr>
            <w:r w:rsidRPr="00782358">
              <w:rPr>
                <w:rFonts w:ascii="Arial" w:hAnsi="Arial" w:cs="Arial"/>
                <w:lang w:val="es-MX"/>
              </w:rPr>
              <w:t>Cerrar</w:t>
            </w:r>
          </w:p>
          <w:p w:rsidR="00B07801" w:rsidRPr="00782358" w:rsidRDefault="00B07801" w:rsidP="00FA066C">
            <w:pPr>
              <w:jc w:val="both"/>
              <w:rPr>
                <w:rFonts w:ascii="Arial" w:hAnsi="Arial" w:cs="Arial"/>
                <w:lang w:val="es-MX"/>
              </w:rPr>
            </w:pP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4</w:t>
            </w:r>
            <w:r w:rsidR="005668B0" w:rsidRPr="00782358">
              <w:rPr>
                <w:rFonts w:ascii="Arial" w:hAnsi="Arial" w:cs="Arial"/>
                <w:sz w:val="24"/>
                <w:szCs w:val="24"/>
              </w:rPr>
              <w:t>6</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La pantalla donde se desplieguen los asuntos que están “Pendientes de Enviar” al menos debe presentar la siguiente información para su pronta identificación y selección.</w:t>
            </w:r>
          </w:p>
          <w:p w:rsidR="00B07801" w:rsidRPr="00782358" w:rsidRDefault="00B07801" w:rsidP="00FA066C">
            <w:pPr>
              <w:jc w:val="both"/>
              <w:rPr>
                <w:rFonts w:ascii="Arial" w:hAnsi="Arial" w:cs="Arial"/>
                <w:lang w:val="es-MX"/>
              </w:rPr>
            </w:pPr>
          </w:p>
          <w:p w:rsidR="00B07801" w:rsidRPr="00782358" w:rsidRDefault="00B07801" w:rsidP="00FA066C">
            <w:pPr>
              <w:numPr>
                <w:ilvl w:val="0"/>
                <w:numId w:val="88"/>
              </w:numPr>
              <w:jc w:val="both"/>
              <w:rPr>
                <w:rFonts w:ascii="Arial" w:hAnsi="Arial" w:cs="Arial"/>
                <w:lang w:val="es-MX"/>
              </w:rPr>
            </w:pPr>
            <w:r w:rsidRPr="00782358">
              <w:rPr>
                <w:rFonts w:ascii="Arial" w:hAnsi="Arial" w:cs="Arial"/>
                <w:lang w:val="es-MX"/>
              </w:rPr>
              <w:lastRenderedPageBreak/>
              <w:t>Folio identificador único del asunto.</w:t>
            </w:r>
          </w:p>
          <w:p w:rsidR="00B07801" w:rsidRPr="00782358" w:rsidRDefault="00B07801" w:rsidP="00FA066C">
            <w:pPr>
              <w:numPr>
                <w:ilvl w:val="0"/>
                <w:numId w:val="88"/>
              </w:numPr>
              <w:jc w:val="both"/>
              <w:rPr>
                <w:rFonts w:ascii="Arial" w:hAnsi="Arial" w:cs="Arial"/>
                <w:lang w:val="es-MX"/>
              </w:rPr>
            </w:pPr>
            <w:r w:rsidRPr="00782358">
              <w:rPr>
                <w:rFonts w:ascii="Arial" w:hAnsi="Arial" w:cs="Arial"/>
                <w:lang w:val="es-MX"/>
              </w:rPr>
              <w:t>Identificador de Oficio o Referencia.</w:t>
            </w:r>
          </w:p>
          <w:p w:rsidR="00B07801" w:rsidRPr="00782358" w:rsidRDefault="00B07801" w:rsidP="00FA066C">
            <w:pPr>
              <w:numPr>
                <w:ilvl w:val="0"/>
                <w:numId w:val="88"/>
              </w:numPr>
              <w:jc w:val="both"/>
              <w:rPr>
                <w:rFonts w:ascii="Arial" w:hAnsi="Arial" w:cs="Arial"/>
                <w:lang w:val="es-MX"/>
              </w:rPr>
            </w:pPr>
            <w:r w:rsidRPr="00782358">
              <w:rPr>
                <w:rFonts w:ascii="Arial" w:hAnsi="Arial" w:cs="Arial"/>
                <w:lang w:val="es-MX"/>
              </w:rPr>
              <w:t>Remitente.</w:t>
            </w:r>
          </w:p>
          <w:p w:rsidR="00B07801" w:rsidRPr="00782358" w:rsidRDefault="00B07801" w:rsidP="00FA066C">
            <w:pPr>
              <w:numPr>
                <w:ilvl w:val="0"/>
                <w:numId w:val="88"/>
              </w:numPr>
              <w:jc w:val="both"/>
              <w:rPr>
                <w:rFonts w:ascii="Arial" w:hAnsi="Arial" w:cs="Arial"/>
                <w:lang w:val="es-MX"/>
              </w:rPr>
            </w:pPr>
            <w:r w:rsidRPr="00782358">
              <w:rPr>
                <w:rFonts w:ascii="Arial" w:hAnsi="Arial" w:cs="Arial"/>
                <w:lang w:val="es-MX"/>
              </w:rPr>
              <w:t>Asunto.</w:t>
            </w:r>
          </w:p>
          <w:p w:rsidR="00B07801" w:rsidRPr="00782358" w:rsidRDefault="00B07801" w:rsidP="00FA066C">
            <w:pPr>
              <w:numPr>
                <w:ilvl w:val="0"/>
                <w:numId w:val="88"/>
              </w:numPr>
              <w:jc w:val="both"/>
              <w:rPr>
                <w:rFonts w:ascii="Arial" w:hAnsi="Arial" w:cs="Arial"/>
                <w:lang w:val="es-MX"/>
              </w:rPr>
            </w:pPr>
            <w:r w:rsidRPr="00782358">
              <w:rPr>
                <w:rFonts w:ascii="Arial" w:hAnsi="Arial" w:cs="Arial"/>
                <w:lang w:val="es-MX"/>
              </w:rPr>
              <w:t>Fecha límite de Atención.</w:t>
            </w:r>
          </w:p>
          <w:p w:rsidR="00B07801" w:rsidRPr="00782358" w:rsidRDefault="00B07801" w:rsidP="00FA066C">
            <w:pPr>
              <w:ind w:left="1068"/>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lastRenderedPageBreak/>
              <w:t>4</w:t>
            </w:r>
            <w:r w:rsidR="005668B0" w:rsidRPr="00782358">
              <w:rPr>
                <w:rFonts w:ascii="Arial" w:hAnsi="Arial" w:cs="Arial"/>
                <w:sz w:val="24"/>
                <w:szCs w:val="24"/>
              </w:rPr>
              <w:t>7</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Para la acción “Turnar” se deberá enviar el asunto y el acceso a los anexos que se hayan adjuntado al destinatario seleccionado, respetando las reglas de envío de acuerdo a los niveles jerárquicos parametrizados.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4</w:t>
            </w:r>
            <w:r w:rsidR="005668B0" w:rsidRPr="00782358">
              <w:rPr>
                <w:rFonts w:ascii="Arial" w:hAnsi="Arial" w:cs="Arial"/>
                <w:sz w:val="24"/>
                <w:szCs w:val="24"/>
              </w:rPr>
              <w:t>8</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En el proceso de turnado de asuntos se deberá considerar al menos la siguiente información:</w:t>
            </w:r>
          </w:p>
          <w:p w:rsidR="00B07801" w:rsidRPr="00782358" w:rsidRDefault="00B07801" w:rsidP="00FA066C">
            <w:pPr>
              <w:jc w:val="both"/>
              <w:rPr>
                <w:rFonts w:ascii="Arial" w:hAnsi="Arial" w:cs="Arial"/>
                <w:lang w:val="es-MX"/>
              </w:rPr>
            </w:pP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Folio (identificador único del asunto).</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Identificador de Oficio o Referencia</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 xml:space="preserve">Fecha de recepción del documento </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 xml:space="preserve">Fecha del documento </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Fecha de registro en el sistema (fecha corriente)</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Fecha límite de atención</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Asunto</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 xml:space="preserve">Remitente </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 xml:space="preserve">Procedencia </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 xml:space="preserve">Dirigido a </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 xml:space="preserve">Turnado a </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 xml:space="preserve">Con copia para </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 xml:space="preserve">Prioridad </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 xml:space="preserve">Tipo de Instrucción </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Detalle de instrucción</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 xml:space="preserve">Observaciones </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Requiere respuesta (si, no)</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Respuesta automática al nivel superior (si, no)</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Tipo de asunto (interno, externo)</w:t>
            </w:r>
          </w:p>
          <w:p w:rsidR="00B07801" w:rsidRPr="00782358" w:rsidRDefault="00B07801" w:rsidP="00FA066C">
            <w:pPr>
              <w:numPr>
                <w:ilvl w:val="0"/>
                <w:numId w:val="89"/>
              </w:numPr>
              <w:jc w:val="both"/>
              <w:rPr>
                <w:rFonts w:ascii="Arial" w:hAnsi="Arial" w:cs="Arial"/>
                <w:lang w:val="pt-BR"/>
              </w:rPr>
            </w:pPr>
            <w:r w:rsidRPr="00782358">
              <w:rPr>
                <w:rFonts w:ascii="Arial" w:hAnsi="Arial" w:cs="Arial"/>
                <w:lang w:val="pt-BR"/>
              </w:rPr>
              <w:t>Documentos anexos (digitalizados o adjuntados)</w:t>
            </w:r>
          </w:p>
          <w:p w:rsidR="00B07801" w:rsidRPr="00782358" w:rsidRDefault="00B07801" w:rsidP="00FA066C">
            <w:pPr>
              <w:numPr>
                <w:ilvl w:val="0"/>
                <w:numId w:val="89"/>
              </w:numPr>
              <w:jc w:val="both"/>
              <w:rPr>
                <w:rFonts w:ascii="Arial" w:hAnsi="Arial" w:cs="Arial"/>
                <w:lang w:val="es-MX"/>
              </w:rPr>
            </w:pPr>
            <w:r w:rsidRPr="00782358">
              <w:rPr>
                <w:rFonts w:ascii="Arial" w:hAnsi="Arial" w:cs="Arial"/>
                <w:lang w:val="es-MX"/>
              </w:rPr>
              <w:t xml:space="preserve">Alcance a un asunto ya existente </w:t>
            </w:r>
          </w:p>
          <w:p w:rsidR="00B07801" w:rsidRPr="00782358" w:rsidRDefault="00B07801" w:rsidP="00FA066C">
            <w:pPr>
              <w:ind w:left="1068"/>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4</w:t>
            </w:r>
            <w:r w:rsidR="005668B0" w:rsidRPr="00782358">
              <w:rPr>
                <w:rFonts w:ascii="Arial" w:hAnsi="Arial" w:cs="Arial"/>
                <w:sz w:val="24"/>
                <w:szCs w:val="24"/>
              </w:rPr>
              <w:t>9</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deberá turnar el asunto en forma electrónica y debe contar con una opción alterna de impresión del turno para el acuse de las áreas o responsables, dicho acuse debe contener al menos los siguientes datos:</w:t>
            </w:r>
          </w:p>
          <w:p w:rsidR="00B07801" w:rsidRPr="00782358" w:rsidRDefault="00B07801" w:rsidP="00FA066C">
            <w:pPr>
              <w:jc w:val="both"/>
              <w:rPr>
                <w:rFonts w:ascii="Arial" w:hAnsi="Arial" w:cs="Arial"/>
                <w:lang w:val="es-MX"/>
              </w:rPr>
            </w:pPr>
          </w:p>
          <w:p w:rsidR="00B07801" w:rsidRPr="00782358" w:rsidRDefault="00B07801" w:rsidP="00FA066C">
            <w:pPr>
              <w:numPr>
                <w:ilvl w:val="0"/>
                <w:numId w:val="90"/>
              </w:numPr>
              <w:jc w:val="both"/>
              <w:rPr>
                <w:rFonts w:ascii="Arial" w:hAnsi="Arial" w:cs="Arial"/>
                <w:lang w:val="es-MX"/>
              </w:rPr>
            </w:pPr>
            <w:r w:rsidRPr="00782358">
              <w:rPr>
                <w:rFonts w:ascii="Arial" w:hAnsi="Arial" w:cs="Arial"/>
                <w:lang w:val="es-MX"/>
              </w:rPr>
              <w:t>Folio identificador único del asunto.</w:t>
            </w:r>
          </w:p>
          <w:p w:rsidR="00B07801" w:rsidRPr="00782358" w:rsidRDefault="00B07801" w:rsidP="00FA066C">
            <w:pPr>
              <w:numPr>
                <w:ilvl w:val="0"/>
                <w:numId w:val="90"/>
              </w:numPr>
              <w:jc w:val="both"/>
              <w:rPr>
                <w:rFonts w:ascii="Arial" w:hAnsi="Arial" w:cs="Arial"/>
                <w:lang w:val="es-MX"/>
              </w:rPr>
            </w:pPr>
            <w:r w:rsidRPr="00782358">
              <w:rPr>
                <w:rFonts w:ascii="Arial" w:hAnsi="Arial" w:cs="Arial"/>
                <w:lang w:val="es-MX"/>
              </w:rPr>
              <w:t>No de Oficio o Referencia</w:t>
            </w:r>
          </w:p>
          <w:p w:rsidR="00B07801" w:rsidRPr="00782358" w:rsidRDefault="00B07801" w:rsidP="00FA066C">
            <w:pPr>
              <w:numPr>
                <w:ilvl w:val="0"/>
                <w:numId w:val="90"/>
              </w:numPr>
              <w:jc w:val="both"/>
              <w:rPr>
                <w:rFonts w:ascii="Arial" w:hAnsi="Arial" w:cs="Arial"/>
                <w:lang w:val="es-MX"/>
              </w:rPr>
            </w:pPr>
            <w:r w:rsidRPr="00782358">
              <w:rPr>
                <w:rFonts w:ascii="Arial" w:hAnsi="Arial" w:cs="Arial"/>
                <w:lang w:val="es-MX"/>
              </w:rPr>
              <w:t xml:space="preserve">Fecha de recepción del documento </w:t>
            </w:r>
          </w:p>
          <w:p w:rsidR="00B07801" w:rsidRPr="00782358" w:rsidRDefault="00B07801" w:rsidP="00FA066C">
            <w:pPr>
              <w:numPr>
                <w:ilvl w:val="0"/>
                <w:numId w:val="90"/>
              </w:numPr>
              <w:jc w:val="both"/>
              <w:rPr>
                <w:rFonts w:ascii="Arial" w:hAnsi="Arial" w:cs="Arial"/>
                <w:lang w:val="es-MX"/>
              </w:rPr>
            </w:pPr>
            <w:r w:rsidRPr="00782358">
              <w:rPr>
                <w:rFonts w:ascii="Arial" w:hAnsi="Arial" w:cs="Arial"/>
                <w:lang w:val="es-MX"/>
              </w:rPr>
              <w:t xml:space="preserve">Fecha del documento </w:t>
            </w:r>
          </w:p>
          <w:p w:rsidR="00B07801" w:rsidRPr="00782358" w:rsidRDefault="00B07801" w:rsidP="00FA066C">
            <w:pPr>
              <w:numPr>
                <w:ilvl w:val="0"/>
                <w:numId w:val="90"/>
              </w:numPr>
              <w:jc w:val="both"/>
              <w:rPr>
                <w:rFonts w:ascii="Arial" w:hAnsi="Arial" w:cs="Arial"/>
                <w:lang w:val="es-MX"/>
              </w:rPr>
            </w:pPr>
            <w:r w:rsidRPr="00782358">
              <w:rPr>
                <w:rFonts w:ascii="Arial" w:hAnsi="Arial" w:cs="Arial"/>
                <w:lang w:val="es-MX"/>
              </w:rPr>
              <w:lastRenderedPageBreak/>
              <w:t xml:space="preserve">Fecha límite de atención </w:t>
            </w:r>
          </w:p>
          <w:p w:rsidR="00B07801" w:rsidRPr="00782358" w:rsidRDefault="00B07801" w:rsidP="00FA066C">
            <w:pPr>
              <w:numPr>
                <w:ilvl w:val="0"/>
                <w:numId w:val="90"/>
              </w:numPr>
              <w:jc w:val="both"/>
              <w:rPr>
                <w:rFonts w:ascii="Arial" w:hAnsi="Arial" w:cs="Arial"/>
                <w:lang w:val="es-MX"/>
              </w:rPr>
            </w:pPr>
            <w:r w:rsidRPr="00782358">
              <w:rPr>
                <w:rFonts w:ascii="Arial" w:hAnsi="Arial" w:cs="Arial"/>
                <w:lang w:val="es-MX"/>
              </w:rPr>
              <w:t>Asunto</w:t>
            </w:r>
          </w:p>
          <w:p w:rsidR="00B07801" w:rsidRPr="00782358" w:rsidRDefault="00B07801" w:rsidP="00FA066C">
            <w:pPr>
              <w:numPr>
                <w:ilvl w:val="0"/>
                <w:numId w:val="90"/>
              </w:numPr>
              <w:jc w:val="both"/>
              <w:rPr>
                <w:rFonts w:ascii="Arial" w:hAnsi="Arial" w:cs="Arial"/>
                <w:lang w:val="es-MX"/>
              </w:rPr>
            </w:pPr>
            <w:r w:rsidRPr="00782358">
              <w:rPr>
                <w:rFonts w:ascii="Arial" w:hAnsi="Arial" w:cs="Arial"/>
                <w:lang w:val="es-MX"/>
              </w:rPr>
              <w:t xml:space="preserve">Remitente </w:t>
            </w:r>
          </w:p>
          <w:p w:rsidR="00B07801" w:rsidRPr="00782358" w:rsidRDefault="00B07801" w:rsidP="00FA066C">
            <w:pPr>
              <w:numPr>
                <w:ilvl w:val="0"/>
                <w:numId w:val="90"/>
              </w:numPr>
              <w:jc w:val="both"/>
              <w:rPr>
                <w:rFonts w:ascii="Arial" w:hAnsi="Arial" w:cs="Arial"/>
                <w:lang w:val="es-MX"/>
              </w:rPr>
            </w:pPr>
            <w:r w:rsidRPr="00782358">
              <w:rPr>
                <w:rFonts w:ascii="Arial" w:hAnsi="Arial" w:cs="Arial"/>
                <w:lang w:val="es-MX"/>
              </w:rPr>
              <w:t>Procedencia</w:t>
            </w:r>
          </w:p>
          <w:p w:rsidR="00B07801" w:rsidRPr="00782358" w:rsidRDefault="00B07801" w:rsidP="00FA066C">
            <w:pPr>
              <w:numPr>
                <w:ilvl w:val="0"/>
                <w:numId w:val="90"/>
              </w:numPr>
              <w:jc w:val="both"/>
              <w:rPr>
                <w:rFonts w:ascii="Arial" w:hAnsi="Arial" w:cs="Arial"/>
                <w:lang w:val="es-MX"/>
              </w:rPr>
            </w:pPr>
            <w:r w:rsidRPr="00782358">
              <w:rPr>
                <w:rFonts w:ascii="Arial" w:hAnsi="Arial" w:cs="Arial"/>
                <w:lang w:val="es-MX"/>
              </w:rPr>
              <w:t xml:space="preserve">Turnado a </w:t>
            </w:r>
          </w:p>
          <w:p w:rsidR="00B07801" w:rsidRPr="00782358" w:rsidRDefault="00B07801" w:rsidP="00FA066C">
            <w:pPr>
              <w:numPr>
                <w:ilvl w:val="0"/>
                <w:numId w:val="90"/>
              </w:numPr>
              <w:jc w:val="both"/>
              <w:rPr>
                <w:rFonts w:ascii="Arial" w:hAnsi="Arial" w:cs="Arial"/>
                <w:lang w:val="es-MX"/>
              </w:rPr>
            </w:pPr>
            <w:r w:rsidRPr="00782358">
              <w:rPr>
                <w:rFonts w:ascii="Arial" w:hAnsi="Arial" w:cs="Arial"/>
                <w:lang w:val="es-MX"/>
              </w:rPr>
              <w:t>Con copia para</w:t>
            </w:r>
          </w:p>
          <w:p w:rsidR="00B07801" w:rsidRPr="00782358" w:rsidRDefault="00B07801" w:rsidP="00FA066C">
            <w:pPr>
              <w:numPr>
                <w:ilvl w:val="0"/>
                <w:numId w:val="90"/>
              </w:numPr>
              <w:jc w:val="both"/>
              <w:rPr>
                <w:rFonts w:ascii="Arial" w:hAnsi="Arial" w:cs="Arial"/>
                <w:lang w:val="es-MX"/>
              </w:rPr>
            </w:pPr>
            <w:r w:rsidRPr="00782358">
              <w:rPr>
                <w:rFonts w:ascii="Arial" w:hAnsi="Arial" w:cs="Arial"/>
                <w:lang w:val="es-MX"/>
              </w:rPr>
              <w:t>Documentos Anexos (si, no)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pStyle w:val="Ttulo3"/>
              <w:jc w:val="both"/>
              <w:rPr>
                <w:rFonts w:cs="Arial"/>
                <w:lang w:val="es-MX"/>
              </w:rPr>
            </w:pPr>
            <w:bookmarkStart w:id="32" w:name="_Toc299457577"/>
            <w:r w:rsidRPr="00782358">
              <w:rPr>
                <w:rFonts w:cs="Arial"/>
                <w:lang w:val="es-MX"/>
              </w:rPr>
              <w:t>5.1.3.      Gestión de las Respuestas.</w:t>
            </w:r>
            <w:bookmarkEnd w:id="32"/>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50</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deberá permitir el manejo de respuestas parciales y/o totales a un asunto.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51</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deberá permitir la respuesta de asuntos a través de una sección de captura de texto libre.</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52</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Deberá permitir anexar documentos digitalizados como parte de la respuesta o  agregar nuevos documentos a ésta.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5</w:t>
            </w:r>
            <w:r w:rsidR="005668B0" w:rsidRPr="00782358">
              <w:rPr>
                <w:rFonts w:ascii="Arial" w:hAnsi="Arial" w:cs="Arial"/>
                <w:sz w:val="24"/>
                <w:szCs w:val="24"/>
              </w:rPr>
              <w:t>3</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El sistema deberá permitir guardar en el equipo dispuesto para tal fin, los documentos anexados como parte de las respuestas, así como permitir la visualización de los mismos desde cualquier punto al que la respuesta haya sido turnada,  respetando siempre los parámetros de seguridad del sistema, esto es que aun habiendo sido turnada la respuesta a un área en </w:t>
            </w:r>
            <w:r w:rsidR="00D72E45" w:rsidRPr="00782358">
              <w:rPr>
                <w:rFonts w:ascii="Arial" w:hAnsi="Arial" w:cs="Arial"/>
                <w:lang w:val="es-MX"/>
              </w:rPr>
              <w:t>específico</w:t>
            </w:r>
            <w:r w:rsidRPr="00782358">
              <w:rPr>
                <w:rFonts w:ascii="Arial" w:hAnsi="Arial" w:cs="Arial"/>
                <w:lang w:val="es-MX"/>
              </w:rPr>
              <w:t>, puede ser que el usuario origen, no desee que los anexos puedan ser vistos por esa área o usuario  en particular.</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5</w:t>
            </w:r>
            <w:r w:rsidR="005668B0" w:rsidRPr="00782358">
              <w:rPr>
                <w:rFonts w:ascii="Arial" w:hAnsi="Arial" w:cs="Arial"/>
                <w:sz w:val="24"/>
                <w:szCs w:val="24"/>
              </w:rPr>
              <w:t>4</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Se deberá tener la opción de aceptar la respuesta en los términos que el responsable lo considere o rechazarla por no ser satisfactoria.</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5</w:t>
            </w:r>
            <w:r w:rsidR="005668B0" w:rsidRPr="00782358">
              <w:rPr>
                <w:rFonts w:ascii="Arial" w:hAnsi="Arial" w:cs="Arial"/>
                <w:sz w:val="24"/>
                <w:szCs w:val="24"/>
              </w:rPr>
              <w:t>5</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Al digitalizar un documento o adjuntar un archivo de cualquier tipo como parte de la respuesta, el sistema deberá permitir de manera opcional la captura de campos llave que permitan identificar en que sitio será alojado físicamente el documento, con la opción de que estos datos puedan ser modificados, consultados o eliminados.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5</w:t>
            </w:r>
            <w:r w:rsidR="005668B0" w:rsidRPr="00782358">
              <w:rPr>
                <w:rFonts w:ascii="Arial" w:hAnsi="Arial" w:cs="Arial"/>
                <w:sz w:val="24"/>
                <w:szCs w:val="24"/>
              </w:rPr>
              <w:t>6</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En el desplegado de Respuestas, se deberán visualizar los asuntos que ya han sido contestados por los destinatarios a quienes se les turnó el asunto y que aún su respuesta no haya sido aceptada o rechazada.</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5</w:t>
            </w:r>
            <w:r w:rsidR="005668B0" w:rsidRPr="00782358">
              <w:rPr>
                <w:rFonts w:ascii="Arial" w:hAnsi="Arial" w:cs="Arial"/>
                <w:sz w:val="24"/>
                <w:szCs w:val="24"/>
              </w:rPr>
              <w:t>7</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La información que al menos debe ser mostrada en el despliegue de respuestas, para su pronta identificación deberá ser:</w:t>
            </w:r>
          </w:p>
          <w:p w:rsidR="00B07801" w:rsidRPr="00782358" w:rsidRDefault="00B07801" w:rsidP="00FA066C">
            <w:pPr>
              <w:jc w:val="both"/>
              <w:rPr>
                <w:rFonts w:ascii="Arial" w:hAnsi="Arial" w:cs="Arial"/>
                <w:lang w:val="es-MX"/>
              </w:rPr>
            </w:pPr>
          </w:p>
          <w:p w:rsidR="00B07801" w:rsidRPr="00782358" w:rsidRDefault="00B07801" w:rsidP="00FA066C">
            <w:pPr>
              <w:numPr>
                <w:ilvl w:val="0"/>
                <w:numId w:val="91"/>
              </w:numPr>
              <w:jc w:val="both"/>
              <w:rPr>
                <w:rFonts w:ascii="Arial" w:hAnsi="Arial" w:cs="Arial"/>
                <w:lang w:val="es-MX"/>
              </w:rPr>
            </w:pPr>
            <w:r w:rsidRPr="00782358">
              <w:rPr>
                <w:rFonts w:ascii="Arial" w:hAnsi="Arial" w:cs="Arial"/>
                <w:lang w:val="es-MX"/>
              </w:rPr>
              <w:lastRenderedPageBreak/>
              <w:t>Folio identificador único del asunto.</w:t>
            </w:r>
          </w:p>
          <w:p w:rsidR="00B07801" w:rsidRPr="00782358" w:rsidRDefault="00B07801" w:rsidP="00FA066C">
            <w:pPr>
              <w:numPr>
                <w:ilvl w:val="0"/>
                <w:numId w:val="91"/>
              </w:numPr>
              <w:jc w:val="both"/>
              <w:rPr>
                <w:rFonts w:ascii="Arial" w:hAnsi="Arial" w:cs="Arial"/>
                <w:lang w:val="es-MX"/>
              </w:rPr>
            </w:pPr>
            <w:r w:rsidRPr="00782358">
              <w:rPr>
                <w:rFonts w:ascii="Arial" w:hAnsi="Arial" w:cs="Arial"/>
                <w:lang w:val="es-MX"/>
              </w:rPr>
              <w:t>Identificador de Oficio o Referencia.</w:t>
            </w:r>
          </w:p>
          <w:p w:rsidR="00B07801" w:rsidRPr="00782358" w:rsidRDefault="00B07801" w:rsidP="00FA066C">
            <w:pPr>
              <w:numPr>
                <w:ilvl w:val="0"/>
                <w:numId w:val="91"/>
              </w:numPr>
              <w:jc w:val="both"/>
              <w:rPr>
                <w:rFonts w:ascii="Arial" w:hAnsi="Arial" w:cs="Arial"/>
                <w:lang w:val="es-MX"/>
              </w:rPr>
            </w:pPr>
            <w:r w:rsidRPr="00782358">
              <w:rPr>
                <w:rFonts w:ascii="Arial" w:hAnsi="Arial" w:cs="Arial"/>
                <w:lang w:val="es-MX"/>
              </w:rPr>
              <w:t>Asunto.</w:t>
            </w:r>
          </w:p>
          <w:p w:rsidR="00B07801" w:rsidRPr="00782358" w:rsidRDefault="00B07801" w:rsidP="00FA066C">
            <w:pPr>
              <w:numPr>
                <w:ilvl w:val="0"/>
                <w:numId w:val="91"/>
              </w:numPr>
              <w:jc w:val="both"/>
              <w:rPr>
                <w:rFonts w:ascii="Arial" w:hAnsi="Arial" w:cs="Arial"/>
                <w:lang w:val="es-MX"/>
              </w:rPr>
            </w:pPr>
            <w:r w:rsidRPr="00782358">
              <w:rPr>
                <w:rFonts w:ascii="Arial" w:hAnsi="Arial" w:cs="Arial"/>
                <w:lang w:val="es-MX"/>
              </w:rPr>
              <w:t xml:space="preserve">Respuesta.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lastRenderedPageBreak/>
              <w:t>5</w:t>
            </w:r>
            <w:r w:rsidR="005668B0" w:rsidRPr="00782358">
              <w:rPr>
                <w:rFonts w:ascii="Arial" w:hAnsi="Arial" w:cs="Arial"/>
                <w:sz w:val="24"/>
                <w:szCs w:val="24"/>
              </w:rPr>
              <w:t>8</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En la pantalla que muestre el detalle de la respuesta, se deberá permitir ejecutar  las siguientes acciones: aceptar o rechazar.</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5</w:t>
            </w:r>
            <w:r w:rsidR="005668B0" w:rsidRPr="00782358">
              <w:rPr>
                <w:rFonts w:ascii="Arial" w:hAnsi="Arial" w:cs="Arial"/>
                <w:sz w:val="24"/>
                <w:szCs w:val="24"/>
              </w:rPr>
              <w:t>9</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Cuando se rechace la respuesta deberá ser requerida la causa de rechazo y se debe enviar el asunto al destinatario correspondiente, como un asunto rechazado, con los mismos datos con los que se le envió el turno original, además de la marca de rechazado.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60</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Cuando se acepte la respuesta, se deberá tener la posibilidad de dar respuesta del asunto al usuario que turno el asunto. El destinatario quien responde el asunto deberá poder consultar el estado que guarda la respuesta si esta fue: aceptada, rechazada ó pendiente. También en este punto, se deberá permitir la reasignación del asunto.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pStyle w:val="Ttulo3"/>
              <w:jc w:val="both"/>
              <w:rPr>
                <w:rFonts w:cs="Arial"/>
                <w:lang w:val="es-MX"/>
              </w:rPr>
            </w:pPr>
            <w:bookmarkStart w:id="33" w:name="_Toc299457578"/>
            <w:r w:rsidRPr="00782358">
              <w:rPr>
                <w:rFonts w:cs="Arial"/>
                <w:lang w:val="es-MX"/>
              </w:rPr>
              <w:t>5.1.4.      Seguimiento del Trámite.</w:t>
            </w:r>
            <w:bookmarkEnd w:id="33"/>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61</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 permitir manejar diferentes estados o clasificaciones del asunto: Concluidos y Pendientes, dentro de los pendientes Vencidos y No Vencidos.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6</w:t>
            </w:r>
            <w:r w:rsidR="005668B0" w:rsidRPr="00782358">
              <w:rPr>
                <w:rFonts w:ascii="Arial" w:hAnsi="Arial" w:cs="Arial"/>
                <w:sz w:val="24"/>
                <w:szCs w:val="24"/>
              </w:rPr>
              <w:t>2</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seguimiento de asuntos en trámite, se deberá llevar de tal forma que se puedan identificar al menos:</w:t>
            </w:r>
          </w:p>
          <w:p w:rsidR="00B07801" w:rsidRPr="00782358" w:rsidRDefault="00B07801" w:rsidP="00FA066C">
            <w:pPr>
              <w:jc w:val="both"/>
              <w:rPr>
                <w:rFonts w:ascii="Arial" w:hAnsi="Arial" w:cs="Arial"/>
                <w:lang w:val="es-MX"/>
              </w:rPr>
            </w:pPr>
          </w:p>
          <w:p w:rsidR="00B07801" w:rsidRPr="00782358" w:rsidRDefault="00B07801" w:rsidP="00FA066C">
            <w:pPr>
              <w:numPr>
                <w:ilvl w:val="0"/>
                <w:numId w:val="92"/>
              </w:numPr>
              <w:jc w:val="both"/>
              <w:rPr>
                <w:rFonts w:ascii="Arial" w:hAnsi="Arial" w:cs="Arial"/>
                <w:lang w:val="es-MX"/>
              </w:rPr>
            </w:pPr>
            <w:r w:rsidRPr="00782358">
              <w:rPr>
                <w:rFonts w:ascii="Arial" w:hAnsi="Arial" w:cs="Arial"/>
                <w:lang w:val="es-MX"/>
              </w:rPr>
              <w:t>Las fechas, en su caso instrucciones, datos de recepción, modificación y conclusión.</w:t>
            </w:r>
          </w:p>
          <w:p w:rsidR="00B07801" w:rsidRPr="00782358" w:rsidRDefault="00B07801" w:rsidP="00FA066C">
            <w:pPr>
              <w:numPr>
                <w:ilvl w:val="0"/>
                <w:numId w:val="92"/>
              </w:numPr>
              <w:jc w:val="both"/>
              <w:rPr>
                <w:rFonts w:ascii="Arial" w:hAnsi="Arial" w:cs="Arial"/>
                <w:lang w:val="es-MX"/>
              </w:rPr>
            </w:pPr>
            <w:r w:rsidRPr="00782358">
              <w:rPr>
                <w:rFonts w:ascii="Arial" w:hAnsi="Arial" w:cs="Arial"/>
                <w:lang w:val="es-MX"/>
              </w:rPr>
              <w:t>Los turnos que han sido generados.</w:t>
            </w:r>
          </w:p>
          <w:p w:rsidR="00B07801" w:rsidRPr="00782358" w:rsidRDefault="00B07801" w:rsidP="00FA066C">
            <w:pPr>
              <w:numPr>
                <w:ilvl w:val="0"/>
                <w:numId w:val="92"/>
              </w:numPr>
              <w:jc w:val="both"/>
              <w:rPr>
                <w:rFonts w:ascii="Arial" w:hAnsi="Arial" w:cs="Arial"/>
                <w:lang w:val="es-MX"/>
              </w:rPr>
            </w:pPr>
            <w:r w:rsidRPr="00782358">
              <w:rPr>
                <w:rFonts w:ascii="Arial" w:hAnsi="Arial" w:cs="Arial"/>
                <w:lang w:val="es-MX"/>
              </w:rPr>
              <w:t>Los documentos relacionados.</w:t>
            </w:r>
          </w:p>
          <w:p w:rsidR="00B07801" w:rsidRPr="00782358" w:rsidRDefault="00B07801" w:rsidP="00FA066C">
            <w:pPr>
              <w:numPr>
                <w:ilvl w:val="0"/>
                <w:numId w:val="92"/>
              </w:numPr>
              <w:jc w:val="both"/>
              <w:rPr>
                <w:rFonts w:ascii="Arial" w:hAnsi="Arial" w:cs="Arial"/>
                <w:lang w:val="es-MX"/>
              </w:rPr>
            </w:pPr>
            <w:r w:rsidRPr="00782358">
              <w:rPr>
                <w:rFonts w:ascii="Arial" w:hAnsi="Arial" w:cs="Arial"/>
                <w:lang w:val="es-MX"/>
              </w:rPr>
              <w:t>Las acciones realizadas para su atención, solución y/o conclusión.</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6</w:t>
            </w:r>
            <w:r w:rsidR="005668B0" w:rsidRPr="00782358">
              <w:rPr>
                <w:rFonts w:ascii="Arial" w:hAnsi="Arial" w:cs="Arial"/>
                <w:sz w:val="24"/>
                <w:szCs w:val="24"/>
              </w:rPr>
              <w:t>3</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Se debe poder conocer el estatus del asunto sin importar el nivel jerárquico en el que se esté atendiendo. Asimismo, se debe contar con una consulta que proporcione de manera clara la información de la ruta y los tiempos de atención del asunto en los niveles inferiores, pero no en los superiores, para que los responsables de cada una de las áreas, puedan rastrear cualquiera de los asuntos que han turnado, desde el primer turno hasta el nivel más bajo que haya alcanzado en el momento de la consulta.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6</w:t>
            </w:r>
            <w:r w:rsidR="005668B0" w:rsidRPr="00782358">
              <w:rPr>
                <w:rFonts w:ascii="Arial" w:hAnsi="Arial" w:cs="Arial"/>
                <w:sz w:val="24"/>
                <w:szCs w:val="24"/>
              </w:rPr>
              <w:t>4</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La consulta que se requiere en el punto anterior, deberá permitir acceder al detalle del asunto en cualquier nivel por el que ha pasado el mismo.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lastRenderedPageBreak/>
              <w:t>6</w:t>
            </w:r>
            <w:r w:rsidR="005668B0" w:rsidRPr="00782358">
              <w:rPr>
                <w:rFonts w:ascii="Arial" w:hAnsi="Arial" w:cs="Arial"/>
                <w:sz w:val="24"/>
                <w:szCs w:val="24"/>
              </w:rPr>
              <w:t>5</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Debido a que un asunto puede ser turnado varias veces, el sistema debe llevar el registro de cada una de las veces que se </w:t>
            </w:r>
            <w:r w:rsidR="00D72E45" w:rsidRPr="00782358">
              <w:rPr>
                <w:rFonts w:ascii="Arial" w:hAnsi="Arial" w:cs="Arial"/>
                <w:lang w:val="es-MX"/>
              </w:rPr>
              <w:t>turnó</w:t>
            </w:r>
            <w:r w:rsidRPr="00782358">
              <w:rPr>
                <w:rFonts w:ascii="Arial" w:hAnsi="Arial" w:cs="Arial"/>
                <w:lang w:val="es-MX"/>
              </w:rPr>
              <w:t xml:space="preserve"> y debe brindar elementos para su seguimiento, siendo necesario considerar como mínimo: a quien se </w:t>
            </w:r>
            <w:r w:rsidR="00D72E45" w:rsidRPr="00782358">
              <w:rPr>
                <w:rFonts w:ascii="Arial" w:hAnsi="Arial" w:cs="Arial"/>
                <w:lang w:val="es-MX"/>
              </w:rPr>
              <w:t>turnó</w:t>
            </w:r>
            <w:r w:rsidRPr="00782358">
              <w:rPr>
                <w:rFonts w:ascii="Arial" w:hAnsi="Arial" w:cs="Arial"/>
                <w:lang w:val="es-MX"/>
              </w:rPr>
              <w:t xml:space="preserve">, área a la que se </w:t>
            </w:r>
            <w:r w:rsidR="00D72E45" w:rsidRPr="00782358">
              <w:rPr>
                <w:rFonts w:ascii="Arial" w:hAnsi="Arial" w:cs="Arial"/>
                <w:lang w:val="es-MX"/>
              </w:rPr>
              <w:t>turnó</w:t>
            </w:r>
            <w:r w:rsidRPr="00782358">
              <w:rPr>
                <w:rFonts w:ascii="Arial" w:hAnsi="Arial" w:cs="Arial"/>
                <w:lang w:val="es-MX"/>
              </w:rPr>
              <w:t xml:space="preserve">, la fecha en la que se </w:t>
            </w:r>
            <w:r w:rsidR="00D72E45" w:rsidRPr="00782358">
              <w:rPr>
                <w:rFonts w:ascii="Arial" w:hAnsi="Arial" w:cs="Arial"/>
                <w:lang w:val="es-MX"/>
              </w:rPr>
              <w:t>envió</w:t>
            </w:r>
            <w:r w:rsidRPr="00782358">
              <w:rPr>
                <w:rFonts w:ascii="Arial" w:hAnsi="Arial" w:cs="Arial"/>
                <w:lang w:val="es-MX"/>
              </w:rPr>
              <w:t>, la fecha en la que se recibió la respuesta y el asunto.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6</w:t>
            </w:r>
            <w:r w:rsidR="005668B0" w:rsidRPr="00782358">
              <w:rPr>
                <w:rFonts w:ascii="Arial" w:hAnsi="Arial" w:cs="Arial"/>
                <w:sz w:val="24"/>
                <w:szCs w:val="24"/>
              </w:rPr>
              <w:t>6</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Se debe poder consultar en pantalla los asuntos de acuerdo al estatus que guardan en el área a quien se </w:t>
            </w:r>
            <w:r w:rsidR="00D72E45" w:rsidRPr="00782358">
              <w:rPr>
                <w:rFonts w:ascii="Arial" w:hAnsi="Arial" w:cs="Arial"/>
                <w:lang w:val="es-MX"/>
              </w:rPr>
              <w:t>envió</w:t>
            </w:r>
            <w:r w:rsidRPr="00782358">
              <w:rPr>
                <w:rFonts w:ascii="Arial" w:hAnsi="Arial" w:cs="Arial"/>
                <w:lang w:val="es-MX"/>
              </w:rPr>
              <w:t xml:space="preserve"> y sus áreas dependientes.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6</w:t>
            </w:r>
            <w:r w:rsidR="005668B0" w:rsidRPr="00782358">
              <w:rPr>
                <w:rFonts w:ascii="Arial" w:hAnsi="Arial" w:cs="Arial"/>
                <w:sz w:val="24"/>
                <w:szCs w:val="24"/>
              </w:rPr>
              <w:t>7</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seguimiento de asuntos, se debe poder llevar a cabo a partir del nivel del usuario que se firmó hacia abajo.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6</w:t>
            </w:r>
            <w:r w:rsidR="005668B0" w:rsidRPr="00782358">
              <w:rPr>
                <w:rFonts w:ascii="Arial" w:hAnsi="Arial" w:cs="Arial"/>
                <w:sz w:val="24"/>
                <w:szCs w:val="24"/>
              </w:rPr>
              <w:t>8</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deberá proporcionar los mecanismos necesarios para dar seguimiento a un asunto pendiente, cuya respuesta es rechazada por considerarse no satisfactoria.</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6</w:t>
            </w:r>
            <w:r w:rsidR="005668B0" w:rsidRPr="00782358">
              <w:rPr>
                <w:rFonts w:ascii="Arial" w:hAnsi="Arial" w:cs="Arial"/>
                <w:sz w:val="24"/>
                <w:szCs w:val="24"/>
              </w:rPr>
              <w:t>9</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Se deberán manejar las fechas de recepción, del turnado y el cierre, para poder determinar los tiempos promedio en la atención de los asuntos.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pStyle w:val="Ttulo3"/>
              <w:jc w:val="both"/>
              <w:rPr>
                <w:rFonts w:cs="Arial"/>
                <w:lang w:val="es-MX"/>
              </w:rPr>
            </w:pPr>
            <w:bookmarkStart w:id="34" w:name="_Toc299457579"/>
            <w:r w:rsidRPr="00782358">
              <w:rPr>
                <w:rFonts w:cs="Arial"/>
                <w:lang w:val="es-MX"/>
              </w:rPr>
              <w:t>5.1.5.      Cierre del Asunto.</w:t>
            </w:r>
            <w:bookmarkEnd w:id="34"/>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0C0415">
            <w:pPr>
              <w:pStyle w:val="Normalnoindentado"/>
              <w:spacing w:before="60" w:after="60"/>
              <w:ind w:left="360"/>
              <w:jc w:val="both"/>
              <w:rPr>
                <w:rFonts w:ascii="Arial" w:hAnsi="Arial" w:cs="Arial"/>
                <w:sz w:val="24"/>
                <w:szCs w:val="24"/>
              </w:rPr>
            </w:pPr>
            <w:r w:rsidRPr="00782358">
              <w:rPr>
                <w:rFonts w:ascii="Arial" w:hAnsi="Arial" w:cs="Arial"/>
                <w:sz w:val="24"/>
                <w:szCs w:val="24"/>
              </w:rPr>
              <w:t>70</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La acción “Cerrar”, solo le será permitida ejecutar al usuario origen del asunto, quien es el que podrá dar por concluido un asunto si las respuestas que ha tenido le son satisfactorias.</w:t>
            </w:r>
            <w:r w:rsidR="000C0415" w:rsidRPr="00782358">
              <w:rPr>
                <w:rFonts w:ascii="Arial" w:hAnsi="Arial" w:cs="Arial"/>
                <w:lang w:val="es-MX"/>
              </w:rPr>
              <w:t xml:space="preserve"> O en su defecto Cerrar Asuntos para Conocimiento, es decir, Asuntos que no se Turnarán a las diferentes Unidades Administrativas o subalternos, pero que se requiere que se capturen en el sistema para consultas posteriores,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5668B0"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71</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Para la acción “Cerrar el Asunto”,  si el usuario que está ejecutando esta acción no es el generador original del asunto, el sistema debe cerrar parcialmente dicho asunto y solo en lo concerniente a este usuario, y notificar en cascada ascendente a todos los usuarios que intervinieron hasta llegar al usuario origen del asunto, para que sea él quien lo cierre y lo de por concluido.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7</w:t>
            </w:r>
            <w:r w:rsidR="005668B0" w:rsidRPr="00782358">
              <w:rPr>
                <w:rFonts w:ascii="Arial" w:hAnsi="Arial" w:cs="Arial"/>
                <w:sz w:val="24"/>
                <w:szCs w:val="24"/>
              </w:rPr>
              <w:t>2</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Una vez que el área responsable de atender el asunto lo concluye, la respuesta se deberá escalar hacia las áreas que turnaron el asunto. No permitiendo el sistema cerrar el asunto hasta que quien lo turnó originalmente, lo de por concluido y cerrado.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7</w:t>
            </w:r>
            <w:r w:rsidR="005668B0" w:rsidRPr="00782358">
              <w:rPr>
                <w:rFonts w:ascii="Arial" w:hAnsi="Arial" w:cs="Arial"/>
                <w:sz w:val="24"/>
                <w:szCs w:val="24"/>
              </w:rPr>
              <w:t>3</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deberá permitir que quién turnó el asunto de origen, pueda cerrar dicho asunto dando respuesta al mismo, implicando con esto que la persona a quién se le turnó se le dé por concluido dicho asunto.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lastRenderedPageBreak/>
              <w:t>7</w:t>
            </w:r>
            <w:r w:rsidR="005668B0" w:rsidRPr="00782358">
              <w:rPr>
                <w:rFonts w:ascii="Arial" w:hAnsi="Arial" w:cs="Arial"/>
                <w:sz w:val="24"/>
                <w:szCs w:val="24"/>
              </w:rPr>
              <w:t>4</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En la acción “Cerrar” se deberá cambiar el status del asunto a “cerrado” y notificar automáticamente y en forma de cascada ascendente a todos los usuarios involucrados en la atención del asunto hasta llegar al usuario origen para que sea éste, quien lo cierre y de por concluido.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pStyle w:val="Ttulo3"/>
              <w:jc w:val="both"/>
              <w:rPr>
                <w:rFonts w:cs="Arial"/>
                <w:lang w:val="es-MX"/>
              </w:rPr>
            </w:pPr>
            <w:bookmarkStart w:id="35" w:name="_Toc299457580"/>
            <w:r w:rsidRPr="00782358">
              <w:rPr>
                <w:rFonts w:cs="Arial"/>
                <w:lang w:val="es-MX"/>
              </w:rPr>
              <w:t>5.1.6.      Semáforos de Asuntos Pendientes.</w:t>
            </w:r>
            <w:bookmarkEnd w:id="35"/>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7</w:t>
            </w:r>
            <w:r w:rsidR="005668B0" w:rsidRPr="00782358">
              <w:rPr>
                <w:rFonts w:ascii="Arial" w:hAnsi="Arial" w:cs="Arial"/>
                <w:sz w:val="24"/>
                <w:szCs w:val="24"/>
              </w:rPr>
              <w:t>5</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Debe emitir recordatorios automáticos (alertas o semáforos visuales)  que se desplieguen  en la  pantalla al momento de que un usuario ingrese al sistema.</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7</w:t>
            </w:r>
            <w:r w:rsidR="005668B0" w:rsidRPr="00782358">
              <w:rPr>
                <w:rFonts w:ascii="Arial" w:hAnsi="Arial" w:cs="Arial"/>
                <w:sz w:val="24"/>
                <w:szCs w:val="24"/>
              </w:rPr>
              <w:t>6</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Debe contar con elementos visuales que permitan saber si un asunto o turno se encuentra en tiempo de atención, </w:t>
            </w:r>
            <w:r w:rsidR="00D72E45" w:rsidRPr="00782358">
              <w:rPr>
                <w:rFonts w:ascii="Arial" w:hAnsi="Arial" w:cs="Arial"/>
                <w:lang w:val="es-MX"/>
              </w:rPr>
              <w:t>esto</w:t>
            </w:r>
            <w:r w:rsidRPr="00782358">
              <w:rPr>
                <w:rFonts w:ascii="Arial" w:hAnsi="Arial" w:cs="Arial"/>
                <w:lang w:val="es-MX"/>
              </w:rPr>
              <w:t xml:space="preserve"> mediante colores o semáforos.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7</w:t>
            </w:r>
            <w:r w:rsidR="005668B0" w:rsidRPr="00782358">
              <w:rPr>
                <w:rFonts w:ascii="Arial" w:hAnsi="Arial" w:cs="Arial"/>
                <w:sz w:val="24"/>
                <w:szCs w:val="24"/>
              </w:rPr>
              <w:t>7</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Deberá enviar una notificación al área responsable cada vez que se turne un asunto. Las notificaciones o alertas, serán evidentes para cada usuario que tenga acceso al sistema en el momento de conectarse.</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7</w:t>
            </w:r>
            <w:r w:rsidR="005668B0" w:rsidRPr="00782358">
              <w:rPr>
                <w:rFonts w:ascii="Arial" w:hAnsi="Arial" w:cs="Arial"/>
                <w:sz w:val="24"/>
                <w:szCs w:val="24"/>
              </w:rPr>
              <w:t>8</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 proveer mecanismos para proporcionar avisos de los asuntos por vencer y vencidos por un período de “n” días antes y “n” días después, y se deberán poder imprimir esos avisos.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7</w:t>
            </w:r>
            <w:r w:rsidR="005668B0" w:rsidRPr="00782358">
              <w:rPr>
                <w:rFonts w:ascii="Arial" w:hAnsi="Arial" w:cs="Arial"/>
                <w:sz w:val="24"/>
                <w:szCs w:val="24"/>
              </w:rPr>
              <w:t>9</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 considerar, que al acceder a las diferentes relaciones de asuntos, presente las relaciones de los asuntos pendientes, clasificándolos en pendientes, próximos a vencer y vencidos.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F1B52"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80</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 ser capaz de mantener informado al usuario, enviándole en forma automática correos electrónicos, sobre los asuntos que está recibiendo y de las alertas de sus asuntos próximos a vencer.</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F1B52"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81</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Se debe poder tener acceso directo en el Sistema, a un asunto en particular referenciado vía correo electrónico, con las notificaciones de alertas de asuntos recibidos, turnados, vencidos y próximos a vencer.</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8</w:t>
            </w:r>
            <w:r w:rsidR="00BF1B52" w:rsidRPr="00782358">
              <w:rPr>
                <w:rFonts w:ascii="Arial" w:hAnsi="Arial" w:cs="Arial"/>
                <w:sz w:val="24"/>
                <w:szCs w:val="24"/>
              </w:rPr>
              <w:t>2</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deberá poder enviar una notificación en línea, vía correo electrónico o por los propios medios del sistema, al responsable cada vez que le sea turnado un asunto. Asimismo, debe tener la posibilidad de que el usuario determine en cuáles de los siguientes casos, desea recibir las notificaciones por correo electrónico:</w:t>
            </w:r>
          </w:p>
          <w:p w:rsidR="00B07801" w:rsidRPr="00782358" w:rsidRDefault="00B07801" w:rsidP="00FA066C">
            <w:pPr>
              <w:jc w:val="both"/>
              <w:rPr>
                <w:rFonts w:ascii="Arial" w:hAnsi="Arial" w:cs="Arial"/>
                <w:lang w:val="es-MX"/>
              </w:rPr>
            </w:pPr>
          </w:p>
          <w:p w:rsidR="00B07801" w:rsidRPr="00782358" w:rsidRDefault="00B07801" w:rsidP="00FA066C">
            <w:pPr>
              <w:numPr>
                <w:ilvl w:val="0"/>
                <w:numId w:val="93"/>
              </w:numPr>
              <w:jc w:val="both"/>
              <w:rPr>
                <w:rFonts w:ascii="Arial" w:hAnsi="Arial" w:cs="Arial"/>
                <w:lang w:val="es-MX"/>
              </w:rPr>
            </w:pPr>
            <w:r w:rsidRPr="00782358">
              <w:rPr>
                <w:rFonts w:ascii="Arial" w:hAnsi="Arial" w:cs="Arial"/>
                <w:lang w:val="es-MX"/>
              </w:rPr>
              <w:t>Acuse de recibo y lectura por parte del encargado responsable de la gestión de correspondencia de cada área, como respuesta a un turno.</w:t>
            </w:r>
          </w:p>
          <w:p w:rsidR="00B07801" w:rsidRPr="00782358" w:rsidRDefault="00B07801" w:rsidP="00FA066C">
            <w:pPr>
              <w:numPr>
                <w:ilvl w:val="0"/>
                <w:numId w:val="93"/>
              </w:numPr>
              <w:jc w:val="both"/>
              <w:rPr>
                <w:rFonts w:ascii="Arial" w:hAnsi="Arial" w:cs="Arial"/>
                <w:lang w:val="es-MX"/>
              </w:rPr>
            </w:pPr>
            <w:r w:rsidRPr="00782358">
              <w:rPr>
                <w:rFonts w:ascii="Arial" w:hAnsi="Arial" w:cs="Arial"/>
                <w:lang w:val="es-MX"/>
              </w:rPr>
              <w:t>Al recibir un asunto o turno.</w:t>
            </w:r>
          </w:p>
          <w:p w:rsidR="00B07801" w:rsidRPr="00782358" w:rsidRDefault="00B07801" w:rsidP="00FA066C">
            <w:pPr>
              <w:numPr>
                <w:ilvl w:val="0"/>
                <w:numId w:val="93"/>
              </w:numPr>
              <w:jc w:val="both"/>
              <w:rPr>
                <w:rFonts w:ascii="Arial" w:hAnsi="Arial" w:cs="Arial"/>
                <w:lang w:val="es-MX"/>
              </w:rPr>
            </w:pPr>
            <w:r w:rsidRPr="00782358">
              <w:rPr>
                <w:rFonts w:ascii="Arial" w:hAnsi="Arial" w:cs="Arial"/>
                <w:lang w:val="es-MX"/>
              </w:rPr>
              <w:t>Al vencimiento y/o previo al vencimiento de asuntos y/o turnos.</w:t>
            </w:r>
          </w:p>
          <w:p w:rsidR="00B07801" w:rsidRPr="00782358" w:rsidRDefault="00B07801" w:rsidP="00FA066C">
            <w:pPr>
              <w:jc w:val="both"/>
              <w:rPr>
                <w:rFonts w:ascii="Arial" w:hAnsi="Arial" w:cs="Arial"/>
                <w:lang w:val="es-MX"/>
              </w:rPr>
            </w:pP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pStyle w:val="Ttulo3"/>
              <w:jc w:val="both"/>
              <w:rPr>
                <w:rFonts w:cs="Arial"/>
                <w:lang w:val="es-MX"/>
              </w:rPr>
            </w:pPr>
            <w:bookmarkStart w:id="36" w:name="_Toc299457581"/>
            <w:r w:rsidRPr="00782358">
              <w:rPr>
                <w:rFonts w:cs="Arial"/>
                <w:lang w:val="es-MX"/>
              </w:rPr>
              <w:t>5.1.7.      Consultas Generales.</w:t>
            </w:r>
            <w:bookmarkEnd w:id="36"/>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8</w:t>
            </w:r>
            <w:r w:rsidR="00BF1B52" w:rsidRPr="00782358">
              <w:rPr>
                <w:rFonts w:ascii="Arial" w:hAnsi="Arial" w:cs="Arial"/>
                <w:sz w:val="24"/>
                <w:szCs w:val="24"/>
              </w:rPr>
              <w:t>3</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 considerar que las consultas son restringidas por el nivel de usuario y/o área a la que pertenezca.</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8</w:t>
            </w:r>
            <w:r w:rsidR="00BF1B52" w:rsidRPr="00782358">
              <w:rPr>
                <w:rFonts w:ascii="Arial" w:hAnsi="Arial" w:cs="Arial"/>
                <w:sz w:val="24"/>
                <w:szCs w:val="24"/>
              </w:rPr>
              <w:t>4</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deberá proporcionar opciones de búsqueda de asuntos por cualquier dato contenido en los campos con los que fue registrado el asunto, el turno y la respuesta, así como los diferentes estatus que guarda el asunto.</w:t>
            </w:r>
          </w:p>
          <w:p w:rsidR="00BF1B52" w:rsidRPr="00782358" w:rsidRDefault="00BF1B52" w:rsidP="00FA066C">
            <w:pPr>
              <w:jc w:val="both"/>
              <w:rPr>
                <w:rFonts w:ascii="Arial" w:hAnsi="Arial" w:cs="Arial"/>
                <w:lang w:val="es-MX"/>
              </w:rPr>
            </w:pPr>
          </w:p>
          <w:p w:rsidR="00BF1B52" w:rsidRPr="00782358" w:rsidRDefault="00BF1B52" w:rsidP="00FA066C">
            <w:pPr>
              <w:jc w:val="both"/>
              <w:rPr>
                <w:rFonts w:ascii="Arial" w:hAnsi="Arial" w:cs="Arial"/>
                <w:lang w:val="es-MX"/>
              </w:rPr>
            </w:pPr>
            <w:r w:rsidRPr="00782358">
              <w:rPr>
                <w:rFonts w:ascii="Arial" w:hAnsi="Arial" w:cs="Arial"/>
                <w:lang w:val="es-MX"/>
              </w:rPr>
              <w:t>El patrón mínimo de búsqueda deberá ser de 4 caracteres, y el criterio deberá tomar en cuenta, nombre, apellido paterno o materno de la persona, puesto o área en la que está adscrito.</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8</w:t>
            </w:r>
            <w:r w:rsidR="00BF1B52" w:rsidRPr="00782358">
              <w:rPr>
                <w:rFonts w:ascii="Arial" w:hAnsi="Arial" w:cs="Arial"/>
                <w:sz w:val="24"/>
                <w:szCs w:val="24"/>
              </w:rPr>
              <w:t>5</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Se deberán considerar diversas funcionalidades de búsqueda desde el sistema tales como: búsqueda por rangos de fechas de registro, por área administrativa, por responsable, por asunto y los resultados deberán ser presentados automáticamente en modo tabular. Dichas búsquedas deben tener, de manera enunciativa y no limitativa, como base los campos del proceso, así como los relativos al estatus que guarde la información.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8</w:t>
            </w:r>
            <w:r w:rsidR="00BF1B52" w:rsidRPr="00782358">
              <w:rPr>
                <w:rFonts w:ascii="Arial" w:hAnsi="Arial" w:cs="Arial"/>
                <w:sz w:val="24"/>
                <w:szCs w:val="24"/>
              </w:rPr>
              <w:t>6</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El sistema deberá proporcionar opciones adicionales de búsqueda avanzada para todos los campos que contenga el registro del asunto.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8</w:t>
            </w:r>
            <w:r w:rsidR="00BF1B52" w:rsidRPr="00782358">
              <w:rPr>
                <w:rFonts w:ascii="Arial" w:hAnsi="Arial" w:cs="Arial"/>
                <w:sz w:val="24"/>
                <w:szCs w:val="24"/>
              </w:rPr>
              <w:t>7</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Todas las consultas deberán contar con la opción de envío a Excel.</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8</w:t>
            </w:r>
            <w:r w:rsidR="00BF1B52" w:rsidRPr="00782358">
              <w:rPr>
                <w:rFonts w:ascii="Arial" w:hAnsi="Arial" w:cs="Arial"/>
                <w:sz w:val="24"/>
                <w:szCs w:val="24"/>
              </w:rPr>
              <w:t>8</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Se deberá permitir obtener consultas en pantalla de asuntos, turnados, pendientes o concluidos, clasificados por área o prioridad y con la posibilidad de enviar dicha consulta a  Excel.</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8</w:t>
            </w:r>
            <w:r w:rsidR="00BF1B52" w:rsidRPr="00782358">
              <w:rPr>
                <w:rFonts w:ascii="Arial" w:hAnsi="Arial" w:cs="Arial"/>
                <w:sz w:val="24"/>
                <w:szCs w:val="24"/>
              </w:rPr>
              <w:t>9</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Se deberá considerar al menos una pantalla de consulta con al menos los siguientes datos:</w:t>
            </w:r>
          </w:p>
          <w:p w:rsidR="00B07801" w:rsidRPr="00782358" w:rsidRDefault="00B07801" w:rsidP="00FA066C">
            <w:pPr>
              <w:jc w:val="both"/>
              <w:rPr>
                <w:rFonts w:ascii="Arial" w:hAnsi="Arial" w:cs="Arial"/>
                <w:lang w:val="es-MX"/>
              </w:rPr>
            </w:pP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Periodo de Captura</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Fecha Inicio</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Fecha Fin</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 xml:space="preserve">Periodo del Documento </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Fecha Inicio</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Fecha Fin</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Folio identificador único del asunto.</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Identificador de Oficio o Referencia (posibilidad de buscar por cadena)</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lastRenderedPageBreak/>
              <w:t>Estatus</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Destinatario (posibilidad de buscar por cadena)</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 xml:space="preserve">Área  (posibilidad de buscar por cadena) </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Asunto (Buscar por palabra)</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Remitente (Buscar por palabra)</w:t>
            </w:r>
          </w:p>
          <w:p w:rsidR="00B07801" w:rsidRPr="00782358" w:rsidRDefault="00B07801" w:rsidP="00FA066C">
            <w:pPr>
              <w:numPr>
                <w:ilvl w:val="0"/>
                <w:numId w:val="94"/>
              </w:numPr>
              <w:jc w:val="both"/>
              <w:rPr>
                <w:rFonts w:ascii="Arial" w:hAnsi="Arial" w:cs="Arial"/>
                <w:lang w:val="es-MX"/>
              </w:rPr>
            </w:pPr>
            <w:r w:rsidRPr="00782358">
              <w:rPr>
                <w:rFonts w:ascii="Arial" w:hAnsi="Arial" w:cs="Arial"/>
                <w:lang w:val="es-MX"/>
              </w:rPr>
              <w:t>Procedencia (Buscar por palabra)</w:t>
            </w:r>
          </w:p>
          <w:p w:rsidR="00B07801" w:rsidRPr="00782358" w:rsidRDefault="00B07801" w:rsidP="00FA066C">
            <w:pPr>
              <w:jc w:val="both"/>
              <w:rPr>
                <w:rFonts w:ascii="Arial" w:hAnsi="Arial" w:cs="Arial"/>
                <w:lang w:val="es-MX"/>
              </w:rPr>
            </w:pPr>
          </w:p>
        </w:tc>
      </w:tr>
      <w:tr w:rsidR="00B07801" w:rsidRPr="00782358" w:rsidTr="00D04FDC">
        <w:trPr>
          <w:trHeight w:val="611"/>
        </w:trPr>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pStyle w:val="Ttulo3"/>
              <w:jc w:val="both"/>
              <w:rPr>
                <w:rFonts w:cs="Arial"/>
                <w:lang w:val="es-MX"/>
              </w:rPr>
            </w:pPr>
            <w:bookmarkStart w:id="37" w:name="_Toc299457582"/>
            <w:r w:rsidRPr="00782358">
              <w:rPr>
                <w:rFonts w:cs="Arial"/>
                <w:lang w:val="es-MX"/>
              </w:rPr>
              <w:t>5.1.8.      Reportes, Estadísticas y Gráficas.</w:t>
            </w:r>
            <w:bookmarkEnd w:id="37"/>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F1B52"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90</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FF7BD7" w:rsidP="00FA066C">
            <w:pPr>
              <w:jc w:val="both"/>
              <w:rPr>
                <w:rFonts w:ascii="Arial" w:hAnsi="Arial" w:cs="Arial"/>
                <w:lang w:val="es-MX"/>
              </w:rPr>
            </w:pPr>
            <w:r w:rsidRPr="00782358">
              <w:rPr>
                <w:rFonts w:ascii="Arial" w:hAnsi="Arial" w:cs="Arial"/>
              </w:rPr>
              <w:t>El sistema deberá contar con una consola de administración única que proporci</w:t>
            </w:r>
            <w:r w:rsidR="00D04FDC" w:rsidRPr="00782358">
              <w:rPr>
                <w:rFonts w:ascii="Arial" w:hAnsi="Arial" w:cs="Arial"/>
              </w:rPr>
              <w:t>o</w:t>
            </w:r>
            <w:r w:rsidRPr="00782358">
              <w:rPr>
                <w:rFonts w:ascii="Arial" w:hAnsi="Arial" w:cs="Arial"/>
              </w:rPr>
              <w:t>ne</w:t>
            </w:r>
            <w:r w:rsidR="00B07801" w:rsidRPr="00782358">
              <w:rPr>
                <w:rFonts w:ascii="Arial" w:hAnsi="Arial" w:cs="Arial"/>
                <w:lang w:val="es-MX"/>
              </w:rPr>
              <w:t xml:space="preserve"> información estadística que permita conocer el estatus de gestión (pendientes, vencidos, no vencidos y concluidos), así como los asuntos enviados para conocimiento de las áreas involucradas en el proceso de atención.</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F1B52"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91</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deberá proporcionar opciones de generación de gráficas a partir de los datos estadísticos generales.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9</w:t>
            </w:r>
            <w:r w:rsidR="00BF1B52" w:rsidRPr="00782358">
              <w:rPr>
                <w:rFonts w:ascii="Arial" w:hAnsi="Arial" w:cs="Arial"/>
                <w:sz w:val="24"/>
                <w:szCs w:val="24"/>
              </w:rPr>
              <w:t>2</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deberá proporcionar opciones de exportación de datos de texto del detalle y estadísticos para que puedan ser importados en herramientas de escritorio tales como Excel de Microsoft  o Adobe Acrobat en cualquiera de sus versiones.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9</w:t>
            </w:r>
            <w:r w:rsidR="00BF1B52" w:rsidRPr="00782358">
              <w:rPr>
                <w:rFonts w:ascii="Arial" w:hAnsi="Arial" w:cs="Arial"/>
                <w:sz w:val="24"/>
                <w:szCs w:val="24"/>
              </w:rPr>
              <w:t>3</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deberá permitir enviar por correo electrónico los reportes o gráficas generados.</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9</w:t>
            </w:r>
            <w:r w:rsidR="00BF1B52" w:rsidRPr="00782358">
              <w:rPr>
                <w:rFonts w:ascii="Arial" w:hAnsi="Arial" w:cs="Arial"/>
                <w:sz w:val="24"/>
                <w:szCs w:val="24"/>
              </w:rPr>
              <w:t>4</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Los reportes deberán tener la opción de ser presentados en forma  de gráfica dando la opción al usuario para que él determine el tipo de gráfica.</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9</w:t>
            </w:r>
            <w:r w:rsidR="00BF1B52" w:rsidRPr="00782358">
              <w:rPr>
                <w:rFonts w:ascii="Arial" w:hAnsi="Arial" w:cs="Arial"/>
                <w:sz w:val="24"/>
                <w:szCs w:val="24"/>
              </w:rPr>
              <w:t>5</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Se deberán considerar al menos los siguientes reportes:</w:t>
            </w:r>
          </w:p>
          <w:p w:rsidR="00B07801" w:rsidRPr="00782358" w:rsidRDefault="00B07801" w:rsidP="00FA066C">
            <w:pPr>
              <w:jc w:val="both"/>
              <w:rPr>
                <w:rFonts w:ascii="Arial" w:hAnsi="Arial" w:cs="Arial"/>
                <w:lang w:val="es-MX"/>
              </w:rPr>
            </w:pPr>
          </w:p>
          <w:p w:rsidR="00B07801" w:rsidRPr="00782358" w:rsidRDefault="00B07801" w:rsidP="00FA066C">
            <w:pPr>
              <w:numPr>
                <w:ilvl w:val="0"/>
                <w:numId w:val="78"/>
              </w:numPr>
              <w:tabs>
                <w:tab w:val="clear" w:pos="2340"/>
                <w:tab w:val="num" w:pos="1720"/>
              </w:tabs>
              <w:ind w:left="1068"/>
              <w:jc w:val="both"/>
              <w:rPr>
                <w:rFonts w:ascii="Arial" w:hAnsi="Arial" w:cs="Arial"/>
                <w:b/>
                <w:lang w:val="es-MX"/>
              </w:rPr>
            </w:pPr>
            <w:r w:rsidRPr="00782358">
              <w:rPr>
                <w:rFonts w:ascii="Arial" w:hAnsi="Arial" w:cs="Arial"/>
                <w:b/>
                <w:lang w:val="es-MX"/>
              </w:rPr>
              <w:t>Reporte Estadístico Global por:</w:t>
            </w:r>
          </w:p>
          <w:p w:rsidR="00B07801" w:rsidRPr="00782358" w:rsidRDefault="00B07801" w:rsidP="00FA066C">
            <w:pPr>
              <w:numPr>
                <w:ilvl w:val="0"/>
                <w:numId w:val="95"/>
              </w:numPr>
              <w:jc w:val="both"/>
              <w:rPr>
                <w:rFonts w:ascii="Arial" w:hAnsi="Arial" w:cs="Arial"/>
                <w:lang w:val="es-MX"/>
              </w:rPr>
            </w:pPr>
            <w:r w:rsidRPr="00782358">
              <w:rPr>
                <w:rFonts w:ascii="Arial" w:hAnsi="Arial" w:cs="Arial"/>
                <w:lang w:val="es-MX"/>
              </w:rPr>
              <w:t>Mes o todo</w:t>
            </w:r>
          </w:p>
          <w:p w:rsidR="00B07801" w:rsidRPr="00782358" w:rsidRDefault="00B07801" w:rsidP="00FA066C">
            <w:pPr>
              <w:numPr>
                <w:ilvl w:val="0"/>
                <w:numId w:val="95"/>
              </w:numPr>
              <w:jc w:val="both"/>
              <w:rPr>
                <w:rFonts w:ascii="Arial" w:hAnsi="Arial" w:cs="Arial"/>
                <w:lang w:val="es-MX"/>
              </w:rPr>
            </w:pPr>
            <w:r w:rsidRPr="00782358">
              <w:rPr>
                <w:rFonts w:ascii="Arial" w:hAnsi="Arial" w:cs="Arial"/>
                <w:lang w:val="es-MX"/>
              </w:rPr>
              <w:t>Área</w:t>
            </w:r>
          </w:p>
          <w:p w:rsidR="00B07801" w:rsidRPr="00782358" w:rsidRDefault="00B07801" w:rsidP="00FA066C">
            <w:pPr>
              <w:numPr>
                <w:ilvl w:val="0"/>
                <w:numId w:val="95"/>
              </w:numPr>
              <w:jc w:val="both"/>
              <w:rPr>
                <w:rFonts w:ascii="Arial" w:hAnsi="Arial" w:cs="Arial"/>
                <w:lang w:val="es-MX"/>
              </w:rPr>
            </w:pPr>
            <w:r w:rsidRPr="00782358">
              <w:rPr>
                <w:rFonts w:ascii="Arial" w:hAnsi="Arial" w:cs="Arial"/>
                <w:lang w:val="es-MX"/>
              </w:rPr>
              <w:t>Status</w:t>
            </w:r>
          </w:p>
          <w:p w:rsidR="00B07801" w:rsidRPr="00782358" w:rsidRDefault="00B07801" w:rsidP="00FA066C">
            <w:pPr>
              <w:numPr>
                <w:ilvl w:val="0"/>
                <w:numId w:val="95"/>
              </w:numPr>
              <w:jc w:val="both"/>
              <w:rPr>
                <w:rFonts w:ascii="Arial" w:hAnsi="Arial" w:cs="Arial"/>
                <w:lang w:val="es-MX"/>
              </w:rPr>
            </w:pPr>
            <w:r w:rsidRPr="00782358">
              <w:rPr>
                <w:rFonts w:ascii="Arial" w:hAnsi="Arial" w:cs="Arial"/>
                <w:lang w:val="es-MX"/>
              </w:rPr>
              <w:t>Para su conocimiento</w:t>
            </w:r>
          </w:p>
          <w:p w:rsidR="00B07801" w:rsidRPr="00782358" w:rsidRDefault="00B07801" w:rsidP="00FA066C">
            <w:pPr>
              <w:numPr>
                <w:ilvl w:val="0"/>
                <w:numId w:val="95"/>
              </w:numPr>
              <w:jc w:val="both"/>
              <w:rPr>
                <w:rFonts w:ascii="Arial" w:hAnsi="Arial" w:cs="Arial"/>
                <w:lang w:val="es-MX"/>
              </w:rPr>
            </w:pPr>
            <w:r w:rsidRPr="00782358">
              <w:rPr>
                <w:rFonts w:ascii="Arial" w:hAnsi="Arial" w:cs="Arial"/>
                <w:lang w:val="es-MX"/>
              </w:rPr>
              <w:t xml:space="preserve">Pendientes </w:t>
            </w:r>
          </w:p>
          <w:p w:rsidR="00B07801" w:rsidRPr="00782358" w:rsidRDefault="00B07801" w:rsidP="00FA066C">
            <w:pPr>
              <w:numPr>
                <w:ilvl w:val="0"/>
                <w:numId w:val="95"/>
              </w:numPr>
              <w:jc w:val="both"/>
              <w:rPr>
                <w:rFonts w:ascii="Arial" w:hAnsi="Arial" w:cs="Arial"/>
                <w:lang w:val="es-MX"/>
              </w:rPr>
            </w:pPr>
            <w:r w:rsidRPr="00782358">
              <w:rPr>
                <w:rFonts w:ascii="Arial" w:hAnsi="Arial" w:cs="Arial"/>
                <w:lang w:val="es-MX"/>
              </w:rPr>
              <w:t xml:space="preserve">Concluidos </w:t>
            </w:r>
          </w:p>
          <w:p w:rsidR="00B07801" w:rsidRPr="00782358" w:rsidRDefault="00B07801" w:rsidP="00FA066C">
            <w:pPr>
              <w:tabs>
                <w:tab w:val="num" w:pos="1720"/>
              </w:tabs>
              <w:jc w:val="both"/>
              <w:rPr>
                <w:rFonts w:ascii="Arial" w:hAnsi="Arial" w:cs="Arial"/>
                <w:lang w:val="es-MX"/>
              </w:rPr>
            </w:pPr>
          </w:p>
          <w:p w:rsidR="00B07801" w:rsidRPr="00782358" w:rsidRDefault="00B07801" w:rsidP="00FA066C">
            <w:pPr>
              <w:numPr>
                <w:ilvl w:val="0"/>
                <w:numId w:val="78"/>
              </w:numPr>
              <w:tabs>
                <w:tab w:val="clear" w:pos="2340"/>
                <w:tab w:val="num" w:pos="1720"/>
              </w:tabs>
              <w:ind w:left="1068"/>
              <w:jc w:val="both"/>
              <w:rPr>
                <w:rFonts w:ascii="Arial" w:hAnsi="Arial" w:cs="Arial"/>
                <w:b/>
                <w:lang w:val="es-MX"/>
              </w:rPr>
            </w:pPr>
            <w:r w:rsidRPr="00782358">
              <w:rPr>
                <w:rFonts w:ascii="Arial" w:hAnsi="Arial" w:cs="Arial"/>
                <w:b/>
                <w:lang w:val="es-MX"/>
              </w:rPr>
              <w:t xml:space="preserve">Reporte Estadístico por mes </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Mes</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Para conocimiento</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 xml:space="preserve">Pendientes </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lastRenderedPageBreak/>
              <w:t>Porcentaje de Pendiente</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Concluidos</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Porcentaje de concluidos</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 xml:space="preserve">Total </w:t>
            </w:r>
          </w:p>
          <w:p w:rsidR="00B07801" w:rsidRPr="00782358" w:rsidRDefault="00B07801" w:rsidP="00FA066C">
            <w:pPr>
              <w:tabs>
                <w:tab w:val="num" w:pos="1720"/>
              </w:tabs>
              <w:jc w:val="both"/>
              <w:rPr>
                <w:rFonts w:ascii="Arial" w:hAnsi="Arial" w:cs="Arial"/>
                <w:lang w:val="es-MX"/>
              </w:rPr>
            </w:pPr>
          </w:p>
          <w:p w:rsidR="00B07801" w:rsidRPr="00782358" w:rsidRDefault="00B07801" w:rsidP="00FA066C">
            <w:pPr>
              <w:numPr>
                <w:ilvl w:val="0"/>
                <w:numId w:val="78"/>
              </w:numPr>
              <w:tabs>
                <w:tab w:val="clear" w:pos="2340"/>
                <w:tab w:val="num" w:pos="1720"/>
              </w:tabs>
              <w:ind w:left="1068"/>
              <w:jc w:val="both"/>
              <w:rPr>
                <w:rFonts w:ascii="Arial" w:hAnsi="Arial" w:cs="Arial"/>
                <w:b/>
                <w:lang w:val="es-MX"/>
              </w:rPr>
            </w:pPr>
            <w:r w:rsidRPr="00782358">
              <w:rPr>
                <w:rFonts w:ascii="Arial" w:hAnsi="Arial" w:cs="Arial"/>
                <w:b/>
                <w:lang w:val="es-MX"/>
              </w:rPr>
              <w:t xml:space="preserve">Reportes Estadísticos por Área </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Mes o todo</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Área</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Documentos para su conocimiento</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 xml:space="preserve">Pendientes </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 xml:space="preserve">Porcentaje de pendientes </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Concluidos</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Porcentaje de concluidos</w:t>
            </w:r>
          </w:p>
          <w:p w:rsidR="00B07801" w:rsidRPr="00782358" w:rsidRDefault="00B07801" w:rsidP="00FA066C">
            <w:pPr>
              <w:tabs>
                <w:tab w:val="num" w:pos="1720"/>
              </w:tabs>
              <w:jc w:val="both"/>
              <w:rPr>
                <w:rFonts w:ascii="Arial" w:hAnsi="Arial" w:cs="Arial"/>
                <w:lang w:val="es-MX"/>
              </w:rPr>
            </w:pPr>
          </w:p>
          <w:p w:rsidR="00B07801" w:rsidRPr="00782358" w:rsidRDefault="00B07801" w:rsidP="00FA066C">
            <w:pPr>
              <w:numPr>
                <w:ilvl w:val="0"/>
                <w:numId w:val="78"/>
              </w:numPr>
              <w:tabs>
                <w:tab w:val="clear" w:pos="2340"/>
                <w:tab w:val="num" w:pos="1720"/>
              </w:tabs>
              <w:ind w:left="1068"/>
              <w:jc w:val="both"/>
              <w:rPr>
                <w:rFonts w:ascii="Arial" w:hAnsi="Arial" w:cs="Arial"/>
                <w:b/>
                <w:lang w:val="es-MX"/>
              </w:rPr>
            </w:pPr>
            <w:r w:rsidRPr="00782358">
              <w:rPr>
                <w:rFonts w:ascii="Arial" w:hAnsi="Arial" w:cs="Arial"/>
                <w:b/>
                <w:lang w:val="es-MX"/>
              </w:rPr>
              <w:t xml:space="preserve">Reporte Detallado </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Área</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Tipo de Prioridad</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Fecha de Recepción</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Fecha de Documento</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 xml:space="preserve">Asunto </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Turnado a</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Estado de Atención</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Fecha Límite</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Datos del Documento</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Folio identificador único del asunto</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Tipo de Documento</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No de Oficio o Referencia</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Remitente</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Procedencia</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 xml:space="preserve">Detalles de Instrucción </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 xml:space="preserve">Datos de </w:t>
            </w:r>
            <w:smartTag w:uri="urn:schemas-microsoft-com:office:smarttags" w:element="PersonName">
              <w:smartTagPr>
                <w:attr w:name="ProductID" w:val="la Respuesta"/>
              </w:smartTagPr>
              <w:r w:rsidRPr="00782358">
                <w:rPr>
                  <w:rFonts w:ascii="Arial" w:hAnsi="Arial" w:cs="Arial"/>
                  <w:lang w:val="es-MX"/>
                </w:rPr>
                <w:t>la Respuesta</w:t>
              </w:r>
            </w:smartTag>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Seguimiento</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Fecha de Respuesta</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Estatus</w:t>
            </w:r>
          </w:p>
          <w:p w:rsidR="00B07801" w:rsidRPr="00782358" w:rsidRDefault="00B07801" w:rsidP="00FA066C">
            <w:pPr>
              <w:ind w:left="2484"/>
              <w:jc w:val="both"/>
              <w:rPr>
                <w:rFonts w:ascii="Arial" w:hAnsi="Arial" w:cs="Arial"/>
                <w:lang w:val="es-MX"/>
              </w:rPr>
            </w:pPr>
          </w:p>
          <w:p w:rsidR="00B07801" w:rsidRPr="00782358" w:rsidRDefault="00B07801" w:rsidP="00FA066C">
            <w:pPr>
              <w:numPr>
                <w:ilvl w:val="0"/>
                <w:numId w:val="78"/>
              </w:numPr>
              <w:tabs>
                <w:tab w:val="clear" w:pos="2340"/>
                <w:tab w:val="num" w:pos="1720"/>
              </w:tabs>
              <w:ind w:left="1068"/>
              <w:jc w:val="both"/>
              <w:rPr>
                <w:rFonts w:ascii="Arial" w:hAnsi="Arial" w:cs="Arial"/>
                <w:b/>
                <w:lang w:val="es-MX"/>
              </w:rPr>
            </w:pPr>
            <w:r w:rsidRPr="00782358">
              <w:rPr>
                <w:rFonts w:ascii="Arial" w:hAnsi="Arial" w:cs="Arial"/>
                <w:b/>
                <w:lang w:val="es-MX"/>
              </w:rPr>
              <w:t xml:space="preserve">Reportes Generales </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Folio identificador único del asunto</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Identificador de Oficio o Referencia</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Remitente</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Asunto</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Turnado a</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lastRenderedPageBreak/>
              <w:t>Fecha Limite de Atención</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Status</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Observaciones</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Asuntos que se deben del área</w:t>
            </w:r>
          </w:p>
          <w:p w:rsidR="00B07801" w:rsidRPr="00782358" w:rsidRDefault="00B07801" w:rsidP="00FA066C">
            <w:pPr>
              <w:numPr>
                <w:ilvl w:val="0"/>
                <w:numId w:val="96"/>
              </w:numPr>
              <w:jc w:val="both"/>
              <w:rPr>
                <w:rFonts w:ascii="Arial" w:hAnsi="Arial" w:cs="Arial"/>
                <w:lang w:val="es-MX"/>
              </w:rPr>
            </w:pPr>
            <w:r w:rsidRPr="00782358">
              <w:rPr>
                <w:rFonts w:ascii="Arial" w:hAnsi="Arial" w:cs="Arial"/>
                <w:lang w:val="es-MX"/>
              </w:rPr>
              <w:t>Asuntos que se le deben al área</w:t>
            </w:r>
          </w:p>
          <w:p w:rsidR="00B07801" w:rsidRPr="00782358" w:rsidRDefault="00B07801" w:rsidP="00FA066C">
            <w:pPr>
              <w:ind w:left="2484"/>
              <w:jc w:val="both"/>
              <w:rPr>
                <w:rFonts w:ascii="Arial" w:hAnsi="Arial" w:cs="Arial"/>
                <w:lang w:val="es-MX"/>
              </w:rPr>
            </w:pPr>
          </w:p>
          <w:p w:rsidR="00B07801" w:rsidRPr="00782358" w:rsidRDefault="00B07801" w:rsidP="00FA066C">
            <w:pPr>
              <w:numPr>
                <w:ilvl w:val="0"/>
                <w:numId w:val="78"/>
              </w:numPr>
              <w:tabs>
                <w:tab w:val="clear" w:pos="2340"/>
                <w:tab w:val="num" w:pos="1932"/>
              </w:tabs>
              <w:ind w:hanging="1684"/>
              <w:jc w:val="both"/>
              <w:rPr>
                <w:rFonts w:ascii="Arial" w:hAnsi="Arial" w:cs="Arial"/>
                <w:lang w:val="es-MX"/>
              </w:rPr>
            </w:pPr>
            <w:r w:rsidRPr="00782358">
              <w:rPr>
                <w:rFonts w:ascii="Arial" w:hAnsi="Arial" w:cs="Arial"/>
                <w:b/>
                <w:lang w:val="es-MX"/>
              </w:rPr>
              <w:t>Generación de reportes personalizados</w:t>
            </w:r>
            <w:r w:rsidRPr="00782358">
              <w:rPr>
                <w:rFonts w:ascii="Arial" w:hAnsi="Arial" w:cs="Arial"/>
                <w:lang w:val="es-MX"/>
              </w:rPr>
              <w:t xml:space="preserve">  permitiendo en base a criterios guardar los mismos para futuras creaciones de reportes.</w:t>
            </w:r>
          </w:p>
          <w:p w:rsidR="004D1B4D" w:rsidRPr="00782358" w:rsidRDefault="004D1B4D" w:rsidP="00FA066C">
            <w:pPr>
              <w:numPr>
                <w:ilvl w:val="0"/>
                <w:numId w:val="78"/>
              </w:numPr>
              <w:tabs>
                <w:tab w:val="clear" w:pos="2340"/>
                <w:tab w:val="num" w:pos="1932"/>
              </w:tabs>
              <w:ind w:hanging="1684"/>
              <w:jc w:val="both"/>
              <w:rPr>
                <w:rFonts w:ascii="Arial" w:hAnsi="Arial" w:cs="Arial"/>
                <w:lang w:val="es-MX"/>
              </w:rPr>
            </w:pPr>
            <w:r w:rsidRPr="00782358">
              <w:rPr>
                <w:rFonts w:ascii="Arial" w:hAnsi="Arial" w:cs="Arial"/>
                <w:b/>
                <w:lang w:val="es-MX"/>
              </w:rPr>
              <w:t>Reporte de la atención</w:t>
            </w:r>
            <w:r w:rsidRPr="00782358">
              <w:rPr>
                <w:rFonts w:ascii="Arial" w:hAnsi="Arial" w:cs="Arial"/>
                <w:lang w:val="es-MX"/>
              </w:rPr>
              <w:t xml:space="preserve"> que se está dando al Asunto, en el momento de su ejecución.</w:t>
            </w:r>
          </w:p>
          <w:p w:rsidR="00B07801" w:rsidRPr="00782358" w:rsidRDefault="00B07801" w:rsidP="00FA066C">
            <w:pPr>
              <w:ind w:left="2484"/>
              <w:jc w:val="both"/>
              <w:rPr>
                <w:rFonts w:ascii="Arial" w:hAnsi="Arial" w:cs="Arial"/>
                <w:lang w:val="es-MX"/>
              </w:rPr>
            </w:pP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B07801">
            <w:pPr>
              <w:pStyle w:val="Ttulo3"/>
              <w:jc w:val="center"/>
              <w:rPr>
                <w:rFonts w:cs="Arial"/>
                <w:lang w:val="es-MX"/>
              </w:rPr>
            </w:pPr>
            <w:bookmarkStart w:id="38" w:name="_Toc299457583"/>
            <w:r w:rsidRPr="00782358">
              <w:rPr>
                <w:rFonts w:cs="Arial"/>
                <w:lang w:val="es-MX"/>
              </w:rPr>
              <w:t>5.1.9.      Gestión de Catálogos.</w:t>
            </w:r>
            <w:bookmarkEnd w:id="38"/>
          </w:p>
          <w:p w:rsidR="00B07801" w:rsidRPr="00782358" w:rsidRDefault="00B07801" w:rsidP="00B07801">
            <w:pPr>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9</w:t>
            </w:r>
            <w:r w:rsidR="00BF1B52" w:rsidRPr="00782358">
              <w:rPr>
                <w:rFonts w:ascii="Arial" w:hAnsi="Arial" w:cs="Arial"/>
                <w:sz w:val="24"/>
                <w:szCs w:val="24"/>
              </w:rPr>
              <w:t>6</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 xml:space="preserve">El sistema deberá considerar un apartado para la gestión de los catálogos del sistema y esta gestión, deberá abarcar al menos los siguientes puntos: </w:t>
            </w:r>
          </w:p>
          <w:p w:rsidR="00B07801" w:rsidRPr="00782358" w:rsidRDefault="00B07801" w:rsidP="00FA066C">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9</w:t>
            </w:r>
            <w:r w:rsidR="00BF1B52" w:rsidRPr="00782358">
              <w:rPr>
                <w:rFonts w:ascii="Arial" w:hAnsi="Arial" w:cs="Arial"/>
                <w:sz w:val="24"/>
                <w:szCs w:val="24"/>
              </w:rPr>
              <w:t>7</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MX"/>
              </w:rPr>
              <w:t>Se deberá poder crear nuevos registros en cualquier catálogo del sistema.</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9</w:t>
            </w:r>
            <w:r w:rsidR="00BF1B52" w:rsidRPr="00782358">
              <w:rPr>
                <w:rFonts w:ascii="Arial" w:hAnsi="Arial" w:cs="Arial"/>
                <w:sz w:val="24"/>
                <w:szCs w:val="24"/>
              </w:rPr>
              <w:t>8</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ES_tradnl"/>
              </w:rPr>
              <w:t xml:space="preserve">Debe tener la posibilidad de </w:t>
            </w:r>
            <w:r w:rsidRPr="00782358">
              <w:rPr>
                <w:rFonts w:ascii="Arial" w:hAnsi="Arial" w:cs="Arial"/>
                <w:lang w:val="es-MX"/>
              </w:rPr>
              <w:t>transferencia temporal o definitiva de asuntos de un área a otra, considerando que la nueva cuenta que recibe los asuntos pueda visualizar el histórico de los asuntos registrados en la cuenta anterior.</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9</w:t>
            </w:r>
            <w:r w:rsidR="00BF1B52" w:rsidRPr="00782358">
              <w:rPr>
                <w:rFonts w:ascii="Arial" w:hAnsi="Arial" w:cs="Arial"/>
                <w:sz w:val="24"/>
                <w:szCs w:val="24"/>
              </w:rPr>
              <w:t>9</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ES_tradnl"/>
              </w:rPr>
              <w:t xml:space="preserve">Debe tener la posibilidad de </w:t>
            </w:r>
            <w:r w:rsidRPr="00782358">
              <w:rPr>
                <w:rFonts w:ascii="Arial" w:hAnsi="Arial" w:cs="Arial"/>
                <w:lang w:val="es-MX"/>
              </w:rPr>
              <w:t>consultar y buscar información de los catálogos.</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F1B52"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100</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ES_tradnl"/>
              </w:rPr>
              <w:t xml:space="preserve">Debe </w:t>
            </w:r>
            <w:r w:rsidRPr="00782358">
              <w:rPr>
                <w:rFonts w:ascii="Arial" w:hAnsi="Arial" w:cs="Arial"/>
                <w:lang w:val="es-MX"/>
              </w:rPr>
              <w:t xml:space="preserve">permitir cambios en la estructura organizacional (catálogo de áreas y puestos) y que estos sean reflejados en el sistema. </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F1B52"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101</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MX"/>
              </w:rPr>
              <w:t>No se podrán dar de baja cuentas que tengan asociado un asunto.</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10</w:t>
            </w:r>
            <w:r w:rsidR="00BF1B52" w:rsidRPr="00782358">
              <w:rPr>
                <w:rFonts w:ascii="Arial" w:hAnsi="Arial" w:cs="Arial"/>
                <w:sz w:val="24"/>
                <w:szCs w:val="24"/>
              </w:rPr>
              <w:t>2</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MX"/>
              </w:rPr>
              <w:t>En caso de que se dé la baja de una cuenta, se deberá permitir la consulta del histórico de los asuntos registrados.</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10</w:t>
            </w:r>
            <w:r w:rsidR="00BF1B52" w:rsidRPr="00782358">
              <w:rPr>
                <w:rFonts w:ascii="Arial" w:hAnsi="Arial" w:cs="Arial"/>
                <w:sz w:val="24"/>
                <w:szCs w:val="24"/>
              </w:rPr>
              <w:t>3</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MX"/>
              </w:rPr>
              <w:t>El sistema deberá permitir visualizar de forma inmediata el catálogo de información del área  administrativa a la que pertenezca el usuario y como segunda opción  los catálogos comunes (Institucionales).</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10</w:t>
            </w:r>
            <w:r w:rsidR="00BF1B52" w:rsidRPr="00782358">
              <w:rPr>
                <w:rFonts w:ascii="Arial" w:hAnsi="Arial" w:cs="Arial"/>
                <w:sz w:val="24"/>
                <w:szCs w:val="24"/>
              </w:rPr>
              <w:t>4</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MX"/>
              </w:rPr>
              <w:t>El sistema deberá contar con una bitácora de transacciones por área.</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10</w:t>
            </w:r>
            <w:r w:rsidR="00BF1B52" w:rsidRPr="00782358">
              <w:rPr>
                <w:rFonts w:ascii="Arial" w:hAnsi="Arial" w:cs="Arial"/>
                <w:sz w:val="24"/>
                <w:szCs w:val="24"/>
              </w:rPr>
              <w:t>5</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MX"/>
              </w:rPr>
              <w:t xml:space="preserve">En el sistema se deberán manejar diferentes catálogos para garantizar la uniformidad en los criterios de captura de información, facilitando la operación y </w:t>
            </w:r>
            <w:r w:rsidRPr="00782358">
              <w:rPr>
                <w:rFonts w:ascii="Arial" w:hAnsi="Arial" w:cs="Arial"/>
                <w:lang w:val="es-MX"/>
              </w:rPr>
              <w:lastRenderedPageBreak/>
              <w:t>haciendo más eficiente la localización de documentos que soportan los asuntos.</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lastRenderedPageBreak/>
              <w:t>10</w:t>
            </w:r>
            <w:r w:rsidR="00BF1B52" w:rsidRPr="00782358">
              <w:rPr>
                <w:rFonts w:ascii="Arial" w:hAnsi="Arial" w:cs="Arial"/>
                <w:sz w:val="24"/>
                <w:szCs w:val="24"/>
              </w:rPr>
              <w:t>6</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MX"/>
              </w:rPr>
              <w:t xml:space="preserve">Se deberán considerar catálogos para Áreas y Personas internas de </w:t>
            </w:r>
            <w:smartTag w:uri="urn:schemas-microsoft-com:office:smarttags" w:element="PersonName">
              <w:smartTagPr>
                <w:attr w:name="ProductID" w:val="la Instituci￳n"/>
              </w:smartTagPr>
              <w:r w:rsidRPr="00782358">
                <w:rPr>
                  <w:rFonts w:ascii="Arial" w:hAnsi="Arial" w:cs="Arial"/>
                  <w:lang w:val="es-MX"/>
                </w:rPr>
                <w:t>la Institución</w:t>
              </w:r>
            </w:smartTag>
            <w:r w:rsidRPr="00782358">
              <w:rPr>
                <w:rFonts w:ascii="Arial" w:hAnsi="Arial" w:cs="Arial"/>
                <w:lang w:val="es-MX"/>
              </w:rPr>
              <w:t>, Áreas externas a la institución, Tipos de documentos, Instrucciones, estatus, etc.</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10</w:t>
            </w:r>
            <w:r w:rsidR="00BF1B52" w:rsidRPr="00782358">
              <w:rPr>
                <w:rFonts w:ascii="Arial" w:hAnsi="Arial" w:cs="Arial"/>
                <w:sz w:val="24"/>
                <w:szCs w:val="24"/>
              </w:rPr>
              <w:t>7</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MX"/>
              </w:rPr>
              <w:t>Debe haber catálogos comunes (institucionales) para las áreas que recepcionan  información, esto con el objetivo de evitar la duplicidad de información y manejar los mismos criterios para la recepción y el registro de un documento.</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10</w:t>
            </w:r>
            <w:r w:rsidR="00BF1B52" w:rsidRPr="00782358">
              <w:rPr>
                <w:rFonts w:ascii="Arial" w:hAnsi="Arial" w:cs="Arial"/>
                <w:sz w:val="24"/>
                <w:szCs w:val="24"/>
              </w:rPr>
              <w:t>8</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MX"/>
              </w:rPr>
              <w:t>Los catálogos solo podrán ser parametrizados, o en su caso alimentados por usuarios que tengan los permisos ó privilegios correspondientes.</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F1B52"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10</w:t>
            </w:r>
            <w:r w:rsidR="00BF1B52" w:rsidRPr="00782358">
              <w:rPr>
                <w:rFonts w:ascii="Arial" w:hAnsi="Arial" w:cs="Arial"/>
                <w:sz w:val="24"/>
                <w:szCs w:val="24"/>
              </w:rPr>
              <w:t>9</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MX"/>
              </w:rPr>
              <w:t xml:space="preserve">El Sistema deberá apegarse  al catálogo de áreas establecido por el </w:t>
            </w:r>
            <w:r w:rsidR="003934FA" w:rsidRPr="00782358">
              <w:rPr>
                <w:rFonts w:ascii="Arial" w:hAnsi="Arial" w:cs="Arial"/>
                <w:b/>
                <w:lang w:val="es-MX"/>
              </w:rPr>
              <w:t>Gobierno del Estado de Baja California</w:t>
            </w:r>
            <w:r w:rsidRPr="00782358">
              <w:rPr>
                <w:rFonts w:ascii="Arial" w:hAnsi="Arial" w:cs="Arial"/>
                <w:lang w:val="es-MX"/>
              </w:rPr>
              <w:t>.</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w:t>
            </w:r>
            <w:r w:rsidR="00BF1B52" w:rsidRPr="00782358">
              <w:rPr>
                <w:rFonts w:ascii="Arial" w:hAnsi="Arial" w:cs="Arial"/>
                <w:sz w:val="24"/>
                <w:szCs w:val="24"/>
              </w:rPr>
              <w:t>10</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tabs>
                <w:tab w:val="num" w:pos="1776"/>
              </w:tabs>
              <w:jc w:val="both"/>
              <w:rPr>
                <w:rFonts w:ascii="Arial" w:hAnsi="Arial" w:cs="Arial"/>
                <w:lang w:val="es-MX"/>
              </w:rPr>
            </w:pPr>
            <w:r w:rsidRPr="00782358">
              <w:rPr>
                <w:rFonts w:ascii="Arial" w:hAnsi="Arial" w:cs="Arial"/>
                <w:lang w:val="es-MX"/>
              </w:rPr>
              <w:t>Se deberán considerar como indispensables los siguientes catálogos:</w:t>
            </w:r>
          </w:p>
          <w:p w:rsidR="00B07801" w:rsidRPr="00782358" w:rsidRDefault="00B07801" w:rsidP="00FA066C">
            <w:pPr>
              <w:jc w:val="both"/>
              <w:rPr>
                <w:rFonts w:ascii="Arial" w:hAnsi="Arial" w:cs="Arial"/>
                <w:lang w:val="es-MX"/>
              </w:rPr>
            </w:pPr>
          </w:p>
          <w:p w:rsidR="00B07801" w:rsidRPr="00782358" w:rsidRDefault="00B07801" w:rsidP="00FA066C">
            <w:pPr>
              <w:numPr>
                <w:ilvl w:val="0"/>
                <w:numId w:val="104"/>
              </w:numPr>
              <w:jc w:val="both"/>
              <w:rPr>
                <w:rFonts w:ascii="Arial" w:hAnsi="Arial" w:cs="Arial"/>
                <w:lang w:val="es-MX"/>
              </w:rPr>
            </w:pPr>
            <w:r w:rsidRPr="00782358">
              <w:rPr>
                <w:rFonts w:ascii="Arial" w:hAnsi="Arial" w:cs="Arial"/>
                <w:lang w:val="es-MX"/>
              </w:rPr>
              <w:t>Status: Concluidos y Pendientes: vencidos y no vencidos, etc.</w:t>
            </w:r>
          </w:p>
          <w:p w:rsidR="00B07801" w:rsidRPr="00782358" w:rsidRDefault="00B07801" w:rsidP="00FA066C">
            <w:pPr>
              <w:numPr>
                <w:ilvl w:val="0"/>
                <w:numId w:val="104"/>
              </w:numPr>
              <w:jc w:val="both"/>
              <w:rPr>
                <w:rFonts w:ascii="Arial" w:hAnsi="Arial" w:cs="Arial"/>
                <w:lang w:val="es-MX"/>
              </w:rPr>
            </w:pPr>
            <w:r w:rsidRPr="00782358">
              <w:rPr>
                <w:rFonts w:ascii="Arial" w:hAnsi="Arial" w:cs="Arial"/>
                <w:lang w:val="es-MX"/>
              </w:rPr>
              <w:t>Respuesta: Parcial y Total</w:t>
            </w:r>
          </w:p>
          <w:p w:rsidR="00B07801" w:rsidRPr="00782358" w:rsidRDefault="00B07801" w:rsidP="00FA066C">
            <w:pPr>
              <w:numPr>
                <w:ilvl w:val="0"/>
                <w:numId w:val="104"/>
              </w:numPr>
              <w:jc w:val="both"/>
              <w:rPr>
                <w:rFonts w:ascii="Arial" w:hAnsi="Arial" w:cs="Arial"/>
                <w:lang w:val="es-MX"/>
              </w:rPr>
            </w:pPr>
            <w:r w:rsidRPr="00782358">
              <w:rPr>
                <w:rFonts w:ascii="Arial" w:hAnsi="Arial" w:cs="Arial"/>
                <w:lang w:val="es-MX"/>
              </w:rPr>
              <w:t>Remitentes</w:t>
            </w:r>
          </w:p>
          <w:p w:rsidR="00B07801" w:rsidRPr="00782358" w:rsidRDefault="00B07801" w:rsidP="00FA066C">
            <w:pPr>
              <w:numPr>
                <w:ilvl w:val="0"/>
                <w:numId w:val="104"/>
              </w:numPr>
              <w:jc w:val="both"/>
              <w:rPr>
                <w:rFonts w:ascii="Arial" w:hAnsi="Arial" w:cs="Arial"/>
                <w:lang w:val="es-MX"/>
              </w:rPr>
            </w:pPr>
            <w:r w:rsidRPr="00782358">
              <w:rPr>
                <w:rFonts w:ascii="Arial" w:hAnsi="Arial" w:cs="Arial"/>
                <w:lang w:val="es-MX"/>
              </w:rPr>
              <w:t>Prioridad: Urgente, Normal, etc.</w:t>
            </w:r>
          </w:p>
          <w:p w:rsidR="00B07801" w:rsidRPr="00782358" w:rsidRDefault="00B07801" w:rsidP="00FA066C">
            <w:pPr>
              <w:numPr>
                <w:ilvl w:val="0"/>
                <w:numId w:val="104"/>
              </w:numPr>
              <w:jc w:val="both"/>
              <w:rPr>
                <w:rFonts w:ascii="Arial" w:hAnsi="Arial" w:cs="Arial"/>
                <w:lang w:val="es-MX"/>
              </w:rPr>
            </w:pPr>
            <w:r w:rsidRPr="00782358">
              <w:rPr>
                <w:rFonts w:ascii="Arial" w:hAnsi="Arial" w:cs="Arial"/>
                <w:lang w:val="es-MX"/>
              </w:rPr>
              <w:t>Tipo de Instrucción: Atención Procedente, Conocimiento, Atención  Coordinada, Atención Grupal, etc.</w:t>
            </w:r>
          </w:p>
          <w:p w:rsidR="00B07801" w:rsidRPr="00782358" w:rsidRDefault="00B07801" w:rsidP="00FA066C">
            <w:pPr>
              <w:numPr>
                <w:ilvl w:val="0"/>
                <w:numId w:val="104"/>
              </w:numPr>
              <w:jc w:val="both"/>
              <w:rPr>
                <w:rFonts w:ascii="Arial" w:hAnsi="Arial" w:cs="Arial"/>
                <w:lang w:val="es-MX"/>
              </w:rPr>
            </w:pPr>
            <w:r w:rsidRPr="00782358">
              <w:rPr>
                <w:rFonts w:ascii="Arial" w:hAnsi="Arial" w:cs="Arial"/>
                <w:lang w:val="es-MX"/>
              </w:rPr>
              <w:t>Tipo de Documento: Memorando, Oficio, Circular, Notas, etc.</w:t>
            </w:r>
          </w:p>
          <w:p w:rsidR="00B07801" w:rsidRPr="00782358" w:rsidRDefault="00B07801" w:rsidP="00FA066C">
            <w:pPr>
              <w:tabs>
                <w:tab w:val="num" w:pos="1776"/>
              </w:tabs>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B07801">
            <w:pPr>
              <w:pStyle w:val="Ttulo3"/>
              <w:jc w:val="center"/>
              <w:rPr>
                <w:rFonts w:cs="Arial"/>
                <w:lang w:val="es-MX"/>
              </w:rPr>
            </w:pPr>
            <w:bookmarkStart w:id="39" w:name="_Toc299457584"/>
            <w:r w:rsidRPr="00782358">
              <w:rPr>
                <w:rFonts w:cs="Arial"/>
                <w:lang w:val="es-MX"/>
              </w:rPr>
              <w:t>5.1.10.      Gestión de Seguridad.</w:t>
            </w:r>
            <w:bookmarkEnd w:id="39"/>
          </w:p>
          <w:p w:rsidR="00B07801" w:rsidRPr="00782358" w:rsidRDefault="00B07801" w:rsidP="00B07801">
            <w:pPr>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w:t>
            </w:r>
            <w:r w:rsidR="00BF1B52" w:rsidRPr="00782358">
              <w:rPr>
                <w:rFonts w:ascii="Arial" w:hAnsi="Arial" w:cs="Arial"/>
                <w:sz w:val="24"/>
                <w:szCs w:val="24"/>
              </w:rPr>
              <w:t>11</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815F64">
            <w:pPr>
              <w:jc w:val="both"/>
              <w:rPr>
                <w:rFonts w:ascii="Arial" w:hAnsi="Arial" w:cs="Arial"/>
                <w:lang w:val="es-MX"/>
              </w:rPr>
            </w:pPr>
            <w:r w:rsidRPr="00782358">
              <w:rPr>
                <w:rFonts w:ascii="Arial" w:hAnsi="Arial" w:cs="Arial"/>
                <w:lang w:val="es-MX"/>
              </w:rPr>
              <w:t>El sistema deberá considerar de acuerdo al estado del asunto, bajo qué condiciones podrá ser modificado.</w:t>
            </w:r>
          </w:p>
          <w:p w:rsidR="00B07801" w:rsidRPr="00782358" w:rsidRDefault="00B07801" w:rsidP="00815F64">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11</w:t>
            </w:r>
            <w:r w:rsidR="00BF1B52" w:rsidRPr="00782358">
              <w:rPr>
                <w:rFonts w:ascii="Arial" w:hAnsi="Arial" w:cs="Arial"/>
                <w:sz w:val="24"/>
                <w:szCs w:val="24"/>
              </w:rPr>
              <w:t>2</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815F64">
            <w:pPr>
              <w:jc w:val="both"/>
              <w:rPr>
                <w:rFonts w:ascii="Arial" w:hAnsi="Arial" w:cs="Arial"/>
                <w:lang w:val="es-MX"/>
              </w:rPr>
            </w:pPr>
            <w:r w:rsidRPr="00782358">
              <w:rPr>
                <w:rFonts w:ascii="Arial" w:hAnsi="Arial" w:cs="Arial"/>
                <w:lang w:val="es-MX"/>
              </w:rPr>
              <w:t>El sistema deberá considerar pistas de auditoría que permitan identificar qué usuarios acceden a la aplicación y las operaciones que realizan los mismos a través de una consulta de una bitácora.</w:t>
            </w:r>
          </w:p>
          <w:p w:rsidR="00B07801" w:rsidRPr="00782358" w:rsidRDefault="00B07801" w:rsidP="00815F64">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11</w:t>
            </w:r>
            <w:r w:rsidR="00BF1B52" w:rsidRPr="00782358">
              <w:rPr>
                <w:rFonts w:ascii="Arial" w:hAnsi="Arial" w:cs="Arial"/>
                <w:sz w:val="24"/>
                <w:szCs w:val="24"/>
              </w:rPr>
              <w:t>3</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815F64">
            <w:pPr>
              <w:jc w:val="both"/>
              <w:rPr>
                <w:rFonts w:ascii="Arial" w:hAnsi="Arial" w:cs="Arial"/>
                <w:lang w:val="es-MX"/>
              </w:rPr>
            </w:pPr>
            <w:r w:rsidRPr="00782358">
              <w:rPr>
                <w:rFonts w:ascii="Arial" w:hAnsi="Arial" w:cs="Arial"/>
                <w:lang w:val="es-MX"/>
              </w:rPr>
              <w:t>Cada área deberá contar con un perfil de administrador local, mismo que tendrá los privilegios de dar mantenimiento a los catálogos referentes a cada una de sus áreas, no así a los catálogos generales que serán mantenidos por el administrador central.</w:t>
            </w:r>
          </w:p>
          <w:p w:rsidR="00B07801" w:rsidRPr="00782358" w:rsidRDefault="00B07801" w:rsidP="00815F64">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11</w:t>
            </w:r>
            <w:r w:rsidR="00BF1B52" w:rsidRPr="00782358">
              <w:rPr>
                <w:rFonts w:ascii="Arial" w:hAnsi="Arial" w:cs="Arial"/>
                <w:sz w:val="24"/>
                <w:szCs w:val="24"/>
              </w:rPr>
              <w:t>4</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815F64">
            <w:pPr>
              <w:jc w:val="both"/>
              <w:rPr>
                <w:rFonts w:ascii="Arial" w:hAnsi="Arial" w:cs="Arial"/>
                <w:lang w:val="es-MX"/>
              </w:rPr>
            </w:pPr>
            <w:r w:rsidRPr="00782358">
              <w:rPr>
                <w:rFonts w:ascii="Arial" w:hAnsi="Arial" w:cs="Arial"/>
                <w:lang w:val="es-MX"/>
              </w:rPr>
              <w:t>El sistema deberá proveer un esquema de seguridad para usuarios y roles de usuarios considerando al menos  estos cuatro roles o perfiles de usuarios:</w:t>
            </w:r>
          </w:p>
          <w:p w:rsidR="00B07801" w:rsidRPr="00782358" w:rsidRDefault="00B07801" w:rsidP="00815F64">
            <w:pPr>
              <w:jc w:val="both"/>
              <w:rPr>
                <w:rFonts w:ascii="Arial" w:hAnsi="Arial" w:cs="Arial"/>
                <w:lang w:val="es-MX"/>
              </w:rPr>
            </w:pPr>
          </w:p>
          <w:p w:rsidR="00B07801" w:rsidRPr="00782358" w:rsidRDefault="00B07801" w:rsidP="00815F64">
            <w:pPr>
              <w:tabs>
                <w:tab w:val="num" w:pos="720"/>
              </w:tabs>
              <w:ind w:left="720" w:hanging="360"/>
              <w:jc w:val="both"/>
              <w:rPr>
                <w:rFonts w:ascii="Arial" w:hAnsi="Arial" w:cs="Arial"/>
                <w:lang w:val="es-MX"/>
              </w:rPr>
            </w:pPr>
            <w:r w:rsidRPr="00782358">
              <w:rPr>
                <w:rFonts w:ascii="Arial" w:hAnsi="Arial" w:cs="Arial"/>
                <w:b/>
                <w:lang w:val="es-MX"/>
              </w:rPr>
              <w:lastRenderedPageBreak/>
              <w:t>Rol o perfil de Usuario</w:t>
            </w:r>
            <w:r w:rsidRPr="00782358">
              <w:rPr>
                <w:rFonts w:ascii="Arial" w:hAnsi="Arial" w:cs="Arial"/>
                <w:lang w:val="es-MX"/>
              </w:rPr>
              <w:t>.- Captura, registro del asunto, asuntos en recepción (los que se encuentran como Asuntos Pendientes de Enviar), anexar archivo, visualizar los asuntos para turnar, modificación de asuntos, generar instrucciones, respuesta y seguimiento, rechazar o reasignar, generación de reportes.</w:t>
            </w:r>
          </w:p>
          <w:p w:rsidR="00B07801" w:rsidRPr="00782358" w:rsidRDefault="00B07801" w:rsidP="00815F64">
            <w:pPr>
              <w:tabs>
                <w:tab w:val="num" w:pos="720"/>
              </w:tabs>
              <w:ind w:left="720" w:hanging="360"/>
              <w:jc w:val="both"/>
              <w:rPr>
                <w:rFonts w:ascii="Arial" w:hAnsi="Arial" w:cs="Arial"/>
                <w:lang w:val="es-MX"/>
              </w:rPr>
            </w:pPr>
          </w:p>
          <w:p w:rsidR="00B07801" w:rsidRPr="00782358" w:rsidRDefault="00B07801" w:rsidP="00815F64">
            <w:pPr>
              <w:tabs>
                <w:tab w:val="num" w:pos="720"/>
              </w:tabs>
              <w:ind w:left="720" w:hanging="360"/>
              <w:jc w:val="both"/>
              <w:rPr>
                <w:rFonts w:ascii="Arial" w:hAnsi="Arial" w:cs="Arial"/>
                <w:lang w:val="es-MX"/>
              </w:rPr>
            </w:pPr>
            <w:r w:rsidRPr="00782358">
              <w:rPr>
                <w:rFonts w:ascii="Arial" w:hAnsi="Arial" w:cs="Arial"/>
                <w:b/>
                <w:lang w:val="pt-BR"/>
              </w:rPr>
              <w:t>Rol o perfil de Supervisor</w:t>
            </w:r>
            <w:r w:rsidRPr="00782358">
              <w:rPr>
                <w:rFonts w:ascii="Arial" w:hAnsi="Arial" w:cs="Arial"/>
                <w:lang w:val="pt-BR"/>
              </w:rPr>
              <w:t xml:space="preserve">.- </w:t>
            </w:r>
            <w:r w:rsidRPr="00782358">
              <w:rPr>
                <w:rFonts w:ascii="Arial" w:hAnsi="Arial" w:cs="Arial"/>
                <w:lang w:val="es-MX"/>
              </w:rPr>
              <w:t>Generación de Reportes, visualizar asuntos con el detalle de información.</w:t>
            </w:r>
          </w:p>
          <w:p w:rsidR="00B07801" w:rsidRPr="00782358" w:rsidRDefault="00B07801" w:rsidP="00815F64">
            <w:pPr>
              <w:tabs>
                <w:tab w:val="num" w:pos="720"/>
              </w:tabs>
              <w:ind w:left="720" w:hanging="360"/>
              <w:jc w:val="both"/>
              <w:rPr>
                <w:rFonts w:ascii="Arial" w:hAnsi="Arial" w:cs="Arial"/>
                <w:lang w:val="es-MX"/>
              </w:rPr>
            </w:pPr>
          </w:p>
          <w:p w:rsidR="00B07801" w:rsidRPr="00782358" w:rsidRDefault="00B07801" w:rsidP="00815F64">
            <w:pPr>
              <w:tabs>
                <w:tab w:val="num" w:pos="720"/>
              </w:tabs>
              <w:ind w:left="720" w:hanging="360"/>
              <w:jc w:val="both"/>
              <w:rPr>
                <w:rFonts w:ascii="Arial" w:hAnsi="Arial" w:cs="Arial"/>
                <w:lang w:val="es-MX"/>
              </w:rPr>
            </w:pPr>
            <w:r w:rsidRPr="00782358">
              <w:rPr>
                <w:rFonts w:ascii="Arial" w:hAnsi="Arial" w:cs="Arial"/>
                <w:b/>
                <w:lang w:val="pt-BR"/>
              </w:rPr>
              <w:t>Rol o perfil de Administrador Local</w:t>
            </w:r>
            <w:r w:rsidRPr="00782358">
              <w:rPr>
                <w:rFonts w:ascii="Arial" w:hAnsi="Arial" w:cs="Arial"/>
                <w:lang w:val="pt-BR"/>
              </w:rPr>
              <w:t xml:space="preserve">.- </w:t>
            </w:r>
            <w:r w:rsidRPr="00782358">
              <w:rPr>
                <w:rFonts w:ascii="Arial" w:hAnsi="Arial" w:cs="Arial"/>
                <w:lang w:val="es-MX"/>
              </w:rPr>
              <w:t>Acceso a Catálogos que se definan, listado de catálogos, altas, bajas y cambios en catálogos, generación de reportes, altas, bajas, cambios, asignación de permisos y roles.</w:t>
            </w:r>
          </w:p>
          <w:p w:rsidR="00B07801" w:rsidRPr="00782358" w:rsidRDefault="00B07801" w:rsidP="00815F64">
            <w:pPr>
              <w:tabs>
                <w:tab w:val="num" w:pos="720"/>
              </w:tabs>
              <w:ind w:left="720" w:hanging="360"/>
              <w:jc w:val="both"/>
              <w:rPr>
                <w:rFonts w:ascii="Arial" w:hAnsi="Arial" w:cs="Arial"/>
                <w:lang w:val="es-MX"/>
              </w:rPr>
            </w:pPr>
          </w:p>
          <w:p w:rsidR="00B07801" w:rsidRPr="00782358" w:rsidRDefault="00B07801" w:rsidP="00815F64">
            <w:pPr>
              <w:tabs>
                <w:tab w:val="num" w:pos="720"/>
              </w:tabs>
              <w:ind w:left="720" w:hanging="360"/>
              <w:jc w:val="both"/>
              <w:rPr>
                <w:rFonts w:ascii="Arial" w:hAnsi="Arial" w:cs="Arial"/>
                <w:lang w:val="es-MX"/>
              </w:rPr>
            </w:pPr>
            <w:r w:rsidRPr="00782358">
              <w:rPr>
                <w:rFonts w:ascii="Arial" w:hAnsi="Arial" w:cs="Arial"/>
                <w:b/>
                <w:lang w:val="pt-BR"/>
              </w:rPr>
              <w:t>Rol o perfil de Administrador Central</w:t>
            </w:r>
            <w:r w:rsidRPr="00782358">
              <w:rPr>
                <w:rFonts w:ascii="Arial" w:hAnsi="Arial" w:cs="Arial"/>
                <w:lang w:val="pt-BR"/>
              </w:rPr>
              <w:t xml:space="preserve">.- </w:t>
            </w:r>
            <w:r w:rsidRPr="00782358">
              <w:rPr>
                <w:rFonts w:ascii="Arial" w:hAnsi="Arial" w:cs="Arial"/>
                <w:lang w:val="es-MX"/>
              </w:rPr>
              <w:t>Acceso total a todos los Catálogos y todos los módulos del sistema.</w:t>
            </w:r>
          </w:p>
          <w:p w:rsidR="00B07801" w:rsidRPr="00782358" w:rsidRDefault="00B07801" w:rsidP="00815F64">
            <w:pPr>
              <w:jc w:val="both"/>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B07801"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lastRenderedPageBreak/>
              <w:t>11</w:t>
            </w:r>
            <w:r w:rsidR="00BF1B52" w:rsidRPr="00782358">
              <w:rPr>
                <w:rFonts w:ascii="Arial" w:hAnsi="Arial" w:cs="Arial"/>
                <w:sz w:val="24"/>
                <w:szCs w:val="24"/>
              </w:rPr>
              <w:t>5</w:t>
            </w:r>
          </w:p>
        </w:tc>
        <w:tc>
          <w:tcPr>
            <w:tcW w:w="9208" w:type="dxa"/>
            <w:tcBorders>
              <w:top w:val="single" w:sz="6" w:space="0" w:color="auto"/>
              <w:left w:val="single" w:sz="6" w:space="0" w:color="auto"/>
              <w:bottom w:val="single" w:sz="6" w:space="0" w:color="auto"/>
              <w:right w:val="single" w:sz="6" w:space="0" w:color="auto"/>
            </w:tcBorders>
          </w:tcPr>
          <w:p w:rsidR="00B07801" w:rsidRPr="00782358" w:rsidRDefault="00B07801" w:rsidP="00FA066C">
            <w:pPr>
              <w:jc w:val="both"/>
              <w:rPr>
                <w:rFonts w:ascii="Arial" w:hAnsi="Arial" w:cs="Arial"/>
                <w:lang w:val="es-MX"/>
              </w:rPr>
            </w:pPr>
            <w:r w:rsidRPr="00782358">
              <w:rPr>
                <w:rFonts w:ascii="Arial" w:hAnsi="Arial" w:cs="Arial"/>
                <w:lang w:val="es-MX"/>
              </w:rPr>
              <w:t>El sistema deberá contar con mecanismos que permitan llevar una bitácora de accesos y en su caso, poder bloquear a los usuarios que intenten autentificarse al sistema de manera fallida, en al menos tres ocasiones consecutivas con un Password equivocado. Esto con el objetivo de garantizar intentos posteriores con diferentes claves de acceso. Inhabilitar o habilitar claves de acceso. Al inhabilitar una cuenta de acceso, ésta ya no podrá ser utilizada desde el sistema y solo el Administrador Local podrá habilitar la cuenta.</w:t>
            </w:r>
          </w:p>
          <w:p w:rsidR="00B07801" w:rsidRPr="00782358" w:rsidRDefault="00B07801" w:rsidP="00B07801">
            <w:pPr>
              <w:rPr>
                <w:rFonts w:ascii="Arial" w:hAnsi="Arial" w:cs="Arial"/>
                <w:lang w:val="es-MX"/>
              </w:rPr>
            </w:pPr>
          </w:p>
        </w:tc>
      </w:tr>
      <w:tr w:rsidR="00B07801" w:rsidRPr="00782358" w:rsidTr="004D1B4D">
        <w:tc>
          <w:tcPr>
            <w:tcW w:w="1052" w:type="dxa"/>
            <w:tcBorders>
              <w:top w:val="single" w:sz="6" w:space="0" w:color="auto"/>
              <w:left w:val="single" w:sz="6" w:space="0" w:color="auto"/>
              <w:bottom w:val="single" w:sz="6" w:space="0" w:color="auto"/>
              <w:right w:val="single" w:sz="6" w:space="0" w:color="auto"/>
            </w:tcBorders>
          </w:tcPr>
          <w:p w:rsidR="00B07801" w:rsidRPr="00782358" w:rsidRDefault="00FF7BD7" w:rsidP="004D1B4D">
            <w:pPr>
              <w:pStyle w:val="Normalnoindentado"/>
              <w:spacing w:before="60" w:after="60"/>
              <w:ind w:left="360"/>
              <w:jc w:val="center"/>
              <w:rPr>
                <w:rFonts w:ascii="Arial" w:hAnsi="Arial" w:cs="Arial"/>
                <w:sz w:val="24"/>
                <w:szCs w:val="24"/>
              </w:rPr>
            </w:pPr>
            <w:r w:rsidRPr="00782358">
              <w:rPr>
                <w:rFonts w:ascii="Arial" w:hAnsi="Arial" w:cs="Arial"/>
                <w:sz w:val="24"/>
                <w:szCs w:val="24"/>
              </w:rPr>
              <w:t>116</w:t>
            </w:r>
          </w:p>
        </w:tc>
        <w:tc>
          <w:tcPr>
            <w:tcW w:w="9208" w:type="dxa"/>
            <w:tcBorders>
              <w:top w:val="single" w:sz="6" w:space="0" w:color="auto"/>
              <w:left w:val="single" w:sz="6" w:space="0" w:color="auto"/>
              <w:bottom w:val="single" w:sz="6" w:space="0" w:color="auto"/>
              <w:right w:val="single" w:sz="6" w:space="0" w:color="auto"/>
            </w:tcBorders>
          </w:tcPr>
          <w:p w:rsidR="004D1B4D" w:rsidRPr="00782358" w:rsidRDefault="004D1B4D" w:rsidP="004D1B4D">
            <w:pPr>
              <w:rPr>
                <w:rFonts w:ascii="Arial" w:hAnsi="Arial" w:cs="Arial"/>
                <w:lang w:val="es-ES_tradnl"/>
              </w:rPr>
            </w:pPr>
            <w:r w:rsidRPr="00782358">
              <w:rPr>
                <w:rFonts w:ascii="Arial" w:hAnsi="Arial" w:cs="Arial"/>
                <w:lang w:val="es-ES_tradnl"/>
              </w:rPr>
              <w:t xml:space="preserve">El sistema deberá </w:t>
            </w:r>
            <w:r w:rsidR="00094787">
              <w:rPr>
                <w:rFonts w:ascii="Arial" w:hAnsi="Arial" w:cs="Arial"/>
                <w:lang w:val="es-ES_tradnl"/>
              </w:rPr>
              <w:t>incluir el soporte de</w:t>
            </w:r>
            <w:r w:rsidRPr="00782358">
              <w:rPr>
                <w:rFonts w:ascii="Arial" w:hAnsi="Arial" w:cs="Arial"/>
                <w:lang w:val="es-ES_tradnl"/>
              </w:rPr>
              <w:t xml:space="preserve"> lo siguiente:</w:t>
            </w:r>
          </w:p>
          <w:p w:rsidR="004D1B4D" w:rsidRPr="00782358" w:rsidRDefault="004D1B4D" w:rsidP="004D1B4D">
            <w:pPr>
              <w:rPr>
                <w:rFonts w:ascii="Arial" w:hAnsi="Arial" w:cs="Arial"/>
                <w:lang w:val="es-ES_tradnl"/>
              </w:rPr>
            </w:pPr>
          </w:p>
          <w:p w:rsidR="00B26450" w:rsidRPr="00FA066C" w:rsidRDefault="00B26450" w:rsidP="00FA066C">
            <w:pPr>
              <w:pStyle w:val="Prrafodelista"/>
              <w:numPr>
                <w:ilvl w:val="0"/>
                <w:numId w:val="122"/>
              </w:numPr>
              <w:jc w:val="both"/>
              <w:rPr>
                <w:rFonts w:ascii="Arial" w:hAnsi="Arial" w:cs="Arial"/>
                <w:lang w:val="es-ES_tradnl"/>
              </w:rPr>
            </w:pPr>
            <w:r w:rsidRPr="00FA066C">
              <w:rPr>
                <w:rFonts w:ascii="Arial" w:hAnsi="Arial" w:cs="Arial"/>
                <w:lang w:val="es-ES_tradnl"/>
              </w:rPr>
              <w:t>Soporte para integrar el modelo de Firma Electrónica</w:t>
            </w:r>
            <w:r w:rsidR="00D35EFB" w:rsidRPr="00FA066C">
              <w:rPr>
                <w:rFonts w:ascii="Arial" w:hAnsi="Arial" w:cs="Arial"/>
                <w:lang w:val="es-ES_tradnl"/>
              </w:rPr>
              <w:t xml:space="preserve"> Avanzada basado en</w:t>
            </w:r>
            <w:r w:rsidRPr="00FA066C">
              <w:rPr>
                <w:rFonts w:ascii="Arial" w:hAnsi="Arial" w:cs="Arial"/>
                <w:lang w:val="es-ES_tradnl"/>
              </w:rPr>
              <w:t xml:space="preserve"> </w:t>
            </w:r>
            <w:r w:rsidR="00D35EFB" w:rsidRPr="00FA066C">
              <w:rPr>
                <w:rFonts w:ascii="Arial" w:hAnsi="Arial" w:cs="Arial"/>
                <w:lang w:val="es-ES_tradnl"/>
              </w:rPr>
              <w:t>Infraestructura de Llave Pública (PKI, por sus siglas en inglés)</w:t>
            </w:r>
            <w:r w:rsidRPr="00FA066C">
              <w:rPr>
                <w:rFonts w:ascii="Arial" w:hAnsi="Arial" w:cs="Arial"/>
                <w:lang w:val="es-ES_tradnl"/>
              </w:rPr>
              <w:t>.</w:t>
            </w:r>
          </w:p>
          <w:p w:rsidR="004D1B4D" w:rsidRPr="00782358" w:rsidRDefault="003F4C36" w:rsidP="00FA066C">
            <w:pPr>
              <w:pStyle w:val="Prrafodelista"/>
              <w:numPr>
                <w:ilvl w:val="0"/>
                <w:numId w:val="122"/>
              </w:numPr>
              <w:jc w:val="both"/>
              <w:rPr>
                <w:rFonts w:ascii="Arial" w:hAnsi="Arial" w:cs="Arial"/>
                <w:lang w:val="es-ES_tradnl"/>
              </w:rPr>
            </w:pPr>
            <w:r w:rsidRPr="00782358">
              <w:rPr>
                <w:rFonts w:ascii="Arial" w:hAnsi="Arial" w:cs="Arial"/>
                <w:lang w:val="es-ES_tradnl"/>
              </w:rPr>
              <w:t>F</w:t>
            </w:r>
            <w:r w:rsidR="004D1B4D" w:rsidRPr="00782358">
              <w:rPr>
                <w:rFonts w:ascii="Arial" w:hAnsi="Arial" w:cs="Arial"/>
                <w:lang w:val="es-ES_tradnl"/>
              </w:rPr>
              <w:t>irma electrónica (código de seguridad asignado en el sistema a los Titulares), al momento de responder Turnos Ejecutorios hacia Otras Unidades Administrativas.</w:t>
            </w:r>
          </w:p>
          <w:p w:rsidR="003F4C36" w:rsidRPr="00782358" w:rsidRDefault="00B26450" w:rsidP="00FA066C">
            <w:pPr>
              <w:pStyle w:val="Prrafodelista"/>
              <w:numPr>
                <w:ilvl w:val="0"/>
                <w:numId w:val="122"/>
              </w:numPr>
              <w:jc w:val="both"/>
              <w:rPr>
                <w:rFonts w:ascii="Arial" w:hAnsi="Arial" w:cs="Arial"/>
                <w:lang w:val="es-ES_tradnl"/>
              </w:rPr>
            </w:pPr>
            <w:r w:rsidRPr="00782358">
              <w:rPr>
                <w:rFonts w:ascii="Arial" w:hAnsi="Arial" w:cs="Arial"/>
                <w:lang w:val="es-ES_tradnl"/>
              </w:rPr>
              <w:t>Soporte</w:t>
            </w:r>
            <w:r w:rsidR="003F4C36" w:rsidRPr="00782358">
              <w:rPr>
                <w:rFonts w:ascii="Arial" w:hAnsi="Arial" w:cs="Arial"/>
                <w:lang w:val="es-ES_tradnl"/>
              </w:rPr>
              <w:t xml:space="preserve"> para el manejo de un </w:t>
            </w:r>
            <w:r w:rsidR="00D72E45" w:rsidRPr="00782358">
              <w:rPr>
                <w:rFonts w:ascii="Arial" w:hAnsi="Arial" w:cs="Arial"/>
                <w:lang w:val="es-ES_tradnl"/>
              </w:rPr>
              <w:t>catálogo</w:t>
            </w:r>
            <w:r w:rsidR="003F4C36" w:rsidRPr="00782358">
              <w:rPr>
                <w:rFonts w:ascii="Arial" w:hAnsi="Arial" w:cs="Arial"/>
                <w:lang w:val="es-ES_tradnl"/>
              </w:rPr>
              <w:t xml:space="preserve"> de firmantes y tipos de firmas.</w:t>
            </w:r>
          </w:p>
          <w:p w:rsidR="003F4C36" w:rsidRPr="00782358" w:rsidRDefault="00B26450" w:rsidP="00FA066C">
            <w:pPr>
              <w:pStyle w:val="Prrafodelista"/>
              <w:numPr>
                <w:ilvl w:val="0"/>
                <w:numId w:val="122"/>
              </w:numPr>
              <w:jc w:val="both"/>
              <w:rPr>
                <w:rFonts w:ascii="Arial" w:hAnsi="Arial" w:cs="Arial"/>
                <w:lang w:val="es-ES_tradnl"/>
              </w:rPr>
            </w:pPr>
            <w:r w:rsidRPr="00782358">
              <w:rPr>
                <w:rFonts w:ascii="Arial" w:hAnsi="Arial" w:cs="Arial"/>
                <w:lang w:val="es-ES_tradnl"/>
              </w:rPr>
              <w:t>Soporte</w:t>
            </w:r>
            <w:r w:rsidR="003F4C36" w:rsidRPr="00782358">
              <w:rPr>
                <w:rFonts w:ascii="Arial" w:hAnsi="Arial" w:cs="Arial"/>
                <w:lang w:val="es-ES_tradnl"/>
              </w:rPr>
              <w:t xml:space="preserve"> para integrar diversas firmas a un turno.</w:t>
            </w:r>
          </w:p>
          <w:p w:rsidR="00FF7BD7" w:rsidRPr="00782358" w:rsidRDefault="00FF7BD7" w:rsidP="00FA066C">
            <w:pPr>
              <w:pStyle w:val="Prrafodelista"/>
              <w:numPr>
                <w:ilvl w:val="0"/>
                <w:numId w:val="122"/>
              </w:numPr>
              <w:jc w:val="both"/>
              <w:rPr>
                <w:rFonts w:ascii="Arial" w:hAnsi="Arial" w:cs="Arial"/>
                <w:lang w:val="es-ES_tradnl"/>
              </w:rPr>
            </w:pPr>
            <w:r w:rsidRPr="00782358">
              <w:rPr>
                <w:rFonts w:ascii="Arial" w:hAnsi="Arial" w:cs="Arial"/>
                <w:lang w:val="es-ES_tradnl"/>
              </w:rPr>
              <w:t>Capacidad para agregar firma electrónica a los documentos anexos al turno.</w:t>
            </w:r>
          </w:p>
          <w:p w:rsidR="004D1B4D" w:rsidRPr="00782358" w:rsidRDefault="004D1B4D" w:rsidP="00FA066C">
            <w:pPr>
              <w:pStyle w:val="Prrafodelista"/>
              <w:numPr>
                <w:ilvl w:val="0"/>
                <w:numId w:val="122"/>
              </w:numPr>
              <w:jc w:val="both"/>
              <w:rPr>
                <w:rFonts w:ascii="Arial" w:hAnsi="Arial" w:cs="Arial"/>
                <w:lang w:val="es-ES_tradnl"/>
              </w:rPr>
            </w:pPr>
            <w:r w:rsidRPr="00782358">
              <w:rPr>
                <w:rFonts w:ascii="Arial" w:hAnsi="Arial" w:cs="Arial"/>
                <w:lang w:val="es-ES_tradnl"/>
              </w:rPr>
              <w:t>Capacidad para que el Titular del asunto pueda delegar la atención de sus Asunto (Asuntos Recibido de otras Unidades Administrativas), a un puesto Titular inmediato que le reporte. De esta forma, la persona a la que se le delega dicha facultad, al momento de ingresar al sistema tendrá la opción de entrar a ver sus Asunto o los Asuntos de la oficina de su Jefe.</w:t>
            </w:r>
          </w:p>
          <w:p w:rsidR="004D1B4D" w:rsidRPr="00782358" w:rsidRDefault="004D1B4D" w:rsidP="00FA066C">
            <w:pPr>
              <w:pStyle w:val="Prrafodelista"/>
              <w:numPr>
                <w:ilvl w:val="0"/>
                <w:numId w:val="122"/>
              </w:numPr>
              <w:jc w:val="both"/>
              <w:rPr>
                <w:rFonts w:ascii="Arial" w:hAnsi="Arial" w:cs="Arial"/>
                <w:lang w:val="es-ES_tradnl"/>
              </w:rPr>
            </w:pPr>
            <w:r w:rsidRPr="00782358">
              <w:rPr>
                <w:rFonts w:ascii="Arial" w:hAnsi="Arial" w:cs="Arial"/>
                <w:lang w:val="es-ES_tradnl"/>
              </w:rPr>
              <w:t>Posibilidad respuestas parciales, menores al 100% de avance, ya que para poder cerrar con un 100% el Turno, es requisito que todos los Turnados hijos de tipo Ejecutorio estén al 100%, es decir terminados.</w:t>
            </w:r>
          </w:p>
          <w:p w:rsidR="00B07801" w:rsidRPr="00782358" w:rsidRDefault="004D1B4D" w:rsidP="004D1B4D">
            <w:pPr>
              <w:pStyle w:val="Prrafodelista"/>
              <w:numPr>
                <w:ilvl w:val="0"/>
                <w:numId w:val="122"/>
              </w:numPr>
              <w:rPr>
                <w:rFonts w:ascii="Arial" w:hAnsi="Arial" w:cs="Arial"/>
                <w:lang w:val="es-ES_tradnl"/>
              </w:rPr>
            </w:pPr>
            <w:r w:rsidRPr="00782358">
              <w:rPr>
                <w:rFonts w:ascii="Arial" w:hAnsi="Arial" w:cs="Arial"/>
                <w:lang w:val="es-ES_tradnl"/>
              </w:rPr>
              <w:lastRenderedPageBreak/>
              <w:t>Capacidad para que el Titular pueda modificar su código de Seguridad, de tal forma que pueda administrar el cambio.</w:t>
            </w:r>
          </w:p>
        </w:tc>
      </w:tr>
      <w:bookmarkEnd w:id="27"/>
      <w:bookmarkEnd w:id="28"/>
      <w:bookmarkEnd w:id="29"/>
    </w:tbl>
    <w:p w:rsidR="00B07801" w:rsidRPr="00782358" w:rsidRDefault="00B07801" w:rsidP="00B07801">
      <w:pPr>
        <w:rPr>
          <w:rFonts w:ascii="Arial" w:hAnsi="Arial" w:cs="Arial"/>
          <w:lang w:val="es-MX"/>
        </w:rPr>
      </w:pPr>
    </w:p>
    <w:p w:rsidR="00B07801" w:rsidRPr="00782358" w:rsidRDefault="00B07801" w:rsidP="00B07801">
      <w:pPr>
        <w:rPr>
          <w:rFonts w:ascii="Arial" w:hAnsi="Arial" w:cs="Arial"/>
          <w:lang w:val="es-MX"/>
        </w:rPr>
      </w:pPr>
    </w:p>
    <w:p w:rsidR="00B07801" w:rsidRPr="00782358" w:rsidRDefault="00B07801" w:rsidP="00B07801">
      <w:pPr>
        <w:pStyle w:val="Ttulo2"/>
        <w:rPr>
          <w:rFonts w:cs="Arial"/>
          <w:sz w:val="22"/>
          <w:lang w:val="es-MX"/>
        </w:rPr>
      </w:pPr>
      <w:bookmarkStart w:id="40" w:name="_Toc299457585"/>
      <w:r w:rsidRPr="00782358">
        <w:rPr>
          <w:rFonts w:cs="Arial"/>
          <w:sz w:val="22"/>
          <w:lang w:val="es-MX"/>
        </w:rPr>
        <w:t>5.2 Especificaciones Generales.</w:t>
      </w:r>
      <w:bookmarkEnd w:id="40"/>
    </w:p>
    <w:p w:rsidR="00B07801" w:rsidRPr="00782358" w:rsidRDefault="00B07801" w:rsidP="00B07801">
      <w:pPr>
        <w:rPr>
          <w:rFonts w:ascii="Arial" w:hAnsi="Arial" w:cs="Arial"/>
          <w:lang w:val="es-MX"/>
        </w:rPr>
      </w:pPr>
    </w:p>
    <w:p w:rsidR="00B07801" w:rsidRPr="00782358" w:rsidRDefault="00B07801" w:rsidP="00B07801">
      <w:pPr>
        <w:rPr>
          <w:rFonts w:ascii="Arial" w:hAnsi="Arial" w:cs="Arial"/>
          <w:lang w:val="es-MX"/>
        </w:rPr>
      </w:pPr>
    </w:p>
    <w:p w:rsidR="00B07801" w:rsidRPr="00782358" w:rsidRDefault="00094787" w:rsidP="00B07801">
      <w:pPr>
        <w:pStyle w:val="Prrafodelista"/>
        <w:numPr>
          <w:ilvl w:val="2"/>
          <w:numId w:val="105"/>
        </w:numPr>
        <w:jc w:val="both"/>
        <w:rPr>
          <w:rFonts w:ascii="Arial" w:hAnsi="Arial" w:cs="Arial"/>
          <w:lang w:val="es-MX"/>
        </w:rPr>
      </w:pPr>
      <w:r>
        <w:rPr>
          <w:rFonts w:ascii="Arial" w:hAnsi="Arial" w:cs="Arial"/>
          <w:lang w:val="es-MX"/>
        </w:rPr>
        <w:t>Sistema</w:t>
      </w:r>
      <w:r w:rsidR="00B07801" w:rsidRPr="00782358">
        <w:rPr>
          <w:rFonts w:ascii="Arial" w:hAnsi="Arial" w:cs="Arial"/>
        </w:rPr>
        <w:t xml:space="preserve"> ya desarrollado, terminado y operando, libre de errores funcionales y operativos, que demuestre las funcionalidades solicitadas en este anexo técnico</w:t>
      </w:r>
      <w:r w:rsidR="00B07801" w:rsidRPr="00782358">
        <w:rPr>
          <w:rFonts w:ascii="Arial" w:hAnsi="Arial" w:cs="Arial"/>
          <w:lang w:val="es-MX"/>
        </w:rPr>
        <w:t>.</w:t>
      </w:r>
    </w:p>
    <w:p w:rsidR="00B07801" w:rsidRPr="00782358" w:rsidRDefault="00B07801" w:rsidP="00B07801">
      <w:pPr>
        <w:pStyle w:val="Prrafodelista"/>
        <w:ind w:left="2136"/>
        <w:rPr>
          <w:rFonts w:ascii="Arial" w:hAnsi="Arial" w:cs="Arial"/>
          <w:lang w:val="es-MX"/>
        </w:rPr>
      </w:pPr>
    </w:p>
    <w:p w:rsidR="00B07801" w:rsidRPr="00782358" w:rsidRDefault="00094787" w:rsidP="00B07801">
      <w:pPr>
        <w:pStyle w:val="Prrafodelista"/>
        <w:numPr>
          <w:ilvl w:val="2"/>
          <w:numId w:val="105"/>
        </w:numPr>
        <w:jc w:val="both"/>
        <w:rPr>
          <w:rFonts w:ascii="Arial" w:hAnsi="Arial" w:cs="Arial"/>
          <w:lang w:val="es-MX"/>
        </w:rPr>
      </w:pPr>
      <w:r>
        <w:rPr>
          <w:rFonts w:ascii="Arial" w:hAnsi="Arial" w:cs="Arial"/>
          <w:lang w:val="es-MX"/>
        </w:rPr>
        <w:t>D</w:t>
      </w:r>
      <w:r w:rsidR="00B07801" w:rsidRPr="00782358">
        <w:rPr>
          <w:rFonts w:ascii="Arial" w:hAnsi="Arial" w:cs="Arial"/>
          <w:lang w:val="es-MX"/>
        </w:rPr>
        <w:t>ebe estar en idioma español.</w:t>
      </w:r>
    </w:p>
    <w:p w:rsidR="00627477" w:rsidRPr="00782358" w:rsidRDefault="00627477" w:rsidP="00627477">
      <w:pPr>
        <w:pStyle w:val="Prrafodelista"/>
        <w:rPr>
          <w:rFonts w:ascii="Arial" w:hAnsi="Arial" w:cs="Arial"/>
          <w:lang w:val="es-MX"/>
        </w:rPr>
      </w:pPr>
    </w:p>
    <w:p w:rsidR="00627477" w:rsidRPr="00782358" w:rsidRDefault="00094787" w:rsidP="00B07801">
      <w:pPr>
        <w:pStyle w:val="Prrafodelista"/>
        <w:numPr>
          <w:ilvl w:val="2"/>
          <w:numId w:val="105"/>
        </w:numPr>
        <w:jc w:val="both"/>
        <w:rPr>
          <w:rFonts w:ascii="Arial" w:hAnsi="Arial" w:cs="Arial"/>
          <w:lang w:val="es-MX"/>
        </w:rPr>
      </w:pPr>
      <w:r>
        <w:rPr>
          <w:rFonts w:ascii="Arial" w:hAnsi="Arial" w:cs="Arial"/>
          <w:lang w:val="es-MX"/>
        </w:rPr>
        <w:t>D</w:t>
      </w:r>
      <w:r w:rsidR="003934FA" w:rsidRPr="00782358">
        <w:rPr>
          <w:rFonts w:ascii="Arial" w:hAnsi="Arial" w:cs="Arial"/>
          <w:lang w:val="es-MX"/>
        </w:rPr>
        <w:t>ebe</w:t>
      </w:r>
      <w:r w:rsidR="00627477" w:rsidRPr="00782358">
        <w:rPr>
          <w:rFonts w:ascii="Arial" w:hAnsi="Arial" w:cs="Arial"/>
          <w:lang w:val="es-MX"/>
        </w:rPr>
        <w:t xml:space="preserve"> tener la capacidad de integrarse a</w:t>
      </w:r>
      <w:r w:rsidR="003F4C36" w:rsidRPr="00782358">
        <w:rPr>
          <w:rFonts w:ascii="Arial" w:hAnsi="Arial" w:cs="Arial"/>
          <w:lang w:val="es-MX"/>
        </w:rPr>
        <w:t xml:space="preserve"> la plataforma IBM para las capas de la solución tales como: Servidores de Presentación, Servidores de Aplicación, Manejadores de Bases de Datos, Administradores de Contenido</w:t>
      </w:r>
      <w:r>
        <w:rPr>
          <w:rFonts w:ascii="Arial" w:hAnsi="Arial" w:cs="Arial"/>
          <w:lang w:val="es-MX"/>
        </w:rPr>
        <w:t>.</w:t>
      </w:r>
      <w:r w:rsidR="003F4C36" w:rsidRPr="00782358">
        <w:rPr>
          <w:rFonts w:ascii="Arial" w:hAnsi="Arial" w:cs="Arial"/>
          <w:lang w:val="es-MX"/>
        </w:rPr>
        <w:t xml:space="preserve"> Para tal efecto el licitante deberá</w:t>
      </w:r>
      <w:r w:rsidR="00627477" w:rsidRPr="00782358">
        <w:rPr>
          <w:rFonts w:ascii="Arial" w:hAnsi="Arial" w:cs="Arial"/>
          <w:lang w:val="es-MX"/>
        </w:rPr>
        <w:t xml:space="preserve"> entregar</w:t>
      </w:r>
      <w:r w:rsidR="003F4C36" w:rsidRPr="00782358">
        <w:rPr>
          <w:rFonts w:ascii="Arial" w:hAnsi="Arial" w:cs="Arial"/>
          <w:lang w:val="es-MX"/>
        </w:rPr>
        <w:t xml:space="preserve"> una matriz de compatibilidades.</w:t>
      </w:r>
      <w:r>
        <w:rPr>
          <w:rFonts w:ascii="Arial" w:hAnsi="Arial" w:cs="Arial"/>
          <w:lang w:val="es-MX"/>
        </w:rPr>
        <w:t xml:space="preserve"> El Gobierno del Estado ya cuenta con el licenciamiento de estos componentes, por lo que no deben ser considerados en la propuesta económica, solo asegurar su integración.</w:t>
      </w:r>
    </w:p>
    <w:p w:rsidR="00B07801" w:rsidRPr="00782358" w:rsidRDefault="00B07801" w:rsidP="00B07801">
      <w:pPr>
        <w:spacing w:before="60" w:after="60"/>
        <w:ind w:left="405"/>
        <w:rPr>
          <w:rFonts w:ascii="Arial" w:hAnsi="Arial" w:cs="Arial"/>
        </w:rPr>
      </w:pPr>
    </w:p>
    <w:p w:rsidR="00B07801" w:rsidRPr="00782358" w:rsidRDefault="00094787" w:rsidP="00B07801">
      <w:pPr>
        <w:pStyle w:val="Prrafodelista"/>
        <w:numPr>
          <w:ilvl w:val="2"/>
          <w:numId w:val="105"/>
        </w:numPr>
        <w:jc w:val="both"/>
        <w:rPr>
          <w:rFonts w:ascii="Arial" w:hAnsi="Arial" w:cs="Arial"/>
          <w:lang w:val="es-MX"/>
        </w:rPr>
      </w:pPr>
      <w:r>
        <w:rPr>
          <w:rFonts w:ascii="Arial" w:hAnsi="Arial" w:cs="Arial"/>
          <w:lang w:val="es-MX"/>
        </w:rPr>
        <w:t>P</w:t>
      </w:r>
      <w:r w:rsidR="003934FA" w:rsidRPr="00782358">
        <w:rPr>
          <w:rFonts w:ascii="Arial" w:hAnsi="Arial" w:cs="Arial"/>
          <w:lang w:val="es-MX"/>
        </w:rPr>
        <w:t>ermit</w:t>
      </w:r>
      <w:r>
        <w:rPr>
          <w:rFonts w:ascii="Arial" w:hAnsi="Arial" w:cs="Arial"/>
          <w:lang w:val="es-MX"/>
        </w:rPr>
        <w:t>ir</w:t>
      </w:r>
      <w:r w:rsidR="00B07801" w:rsidRPr="00782358">
        <w:rPr>
          <w:rFonts w:ascii="Arial" w:hAnsi="Arial" w:cs="Arial"/>
          <w:lang w:val="es-MX"/>
        </w:rPr>
        <w:t xml:space="preserve"> la definición de reglas para el almacenamiento en áreas específicas, dependiendo de los atributos de los documentos tales como: tamaño, fecha de última actualización, fecha de ultimo acceso, y así poder parametrizar las  tareas de almacenamiento en base a las fechas de vida del documento en el ciclo de gestión, dando mantenimiento en forma automática a los históricos</w:t>
      </w:r>
      <w:r w:rsidR="00B07801" w:rsidRPr="00782358">
        <w:rPr>
          <w:rFonts w:ascii="Arial" w:hAnsi="Arial" w:cs="Arial"/>
          <w:sz w:val="20"/>
          <w:szCs w:val="20"/>
        </w:rPr>
        <w:t>.</w:t>
      </w:r>
    </w:p>
    <w:p w:rsidR="00B07801" w:rsidRPr="00782358" w:rsidRDefault="00B07801" w:rsidP="00B07801">
      <w:pPr>
        <w:pStyle w:val="Prrafodelista"/>
        <w:rPr>
          <w:rFonts w:ascii="Arial" w:hAnsi="Arial" w:cs="Arial"/>
          <w:lang w:val="es-MX"/>
        </w:rPr>
      </w:pPr>
    </w:p>
    <w:p w:rsidR="00B07801" w:rsidRPr="00782358" w:rsidRDefault="00094787" w:rsidP="00B07801">
      <w:pPr>
        <w:pStyle w:val="Prrafodelista"/>
        <w:numPr>
          <w:ilvl w:val="2"/>
          <w:numId w:val="105"/>
        </w:numPr>
        <w:jc w:val="both"/>
        <w:rPr>
          <w:rFonts w:ascii="Arial" w:hAnsi="Arial" w:cs="Arial"/>
          <w:lang w:val="es-MX"/>
        </w:rPr>
      </w:pPr>
      <w:r>
        <w:rPr>
          <w:rFonts w:ascii="Arial" w:hAnsi="Arial" w:cs="Arial"/>
          <w:lang w:val="es-MX"/>
        </w:rPr>
        <w:t>Tener</w:t>
      </w:r>
      <w:r w:rsidR="00B07801" w:rsidRPr="00782358">
        <w:rPr>
          <w:rFonts w:ascii="Arial" w:hAnsi="Arial" w:cs="Arial"/>
          <w:lang w:val="es-MX"/>
        </w:rPr>
        <w:t xml:space="preserve"> la capacidad de parametrizar los ciclos de vida para los documentos que permitan las siguientes actividades de forma automática: movimiento de la información entre lugares de almacenamiento, creación de ligas lógicas hacia nuevas carpetas, movimiento de los documentos entre diferentes carpetas y asignar o remover atributos del documento</w:t>
      </w:r>
    </w:p>
    <w:p w:rsidR="00B07801" w:rsidRPr="00782358" w:rsidRDefault="00B07801" w:rsidP="00B07801">
      <w:pPr>
        <w:pStyle w:val="Prrafodelista"/>
        <w:ind w:left="1224"/>
        <w:rPr>
          <w:rFonts w:ascii="Arial" w:hAnsi="Arial" w:cs="Arial"/>
          <w:lang w:val="es-MX"/>
        </w:rPr>
      </w:pPr>
    </w:p>
    <w:p w:rsidR="00B07801" w:rsidRPr="00782358" w:rsidRDefault="00B07801" w:rsidP="00B07801">
      <w:pPr>
        <w:pStyle w:val="Prrafodelista"/>
        <w:numPr>
          <w:ilvl w:val="2"/>
          <w:numId w:val="105"/>
        </w:numPr>
        <w:jc w:val="both"/>
        <w:rPr>
          <w:rFonts w:ascii="Arial" w:hAnsi="Arial" w:cs="Arial"/>
          <w:lang w:val="es-MX"/>
        </w:rPr>
      </w:pPr>
      <w:r w:rsidRPr="00782358">
        <w:rPr>
          <w:rFonts w:ascii="Arial" w:hAnsi="Arial" w:cs="Arial"/>
          <w:lang w:val="es-MX"/>
        </w:rPr>
        <w:t>El sistema deberá de operar en ambiente WEB, tanto para el usuario final, como para los administradores.</w:t>
      </w:r>
    </w:p>
    <w:p w:rsidR="00D04FDC" w:rsidRPr="00782358" w:rsidRDefault="00D04FDC" w:rsidP="00D04FDC">
      <w:pPr>
        <w:pStyle w:val="Prrafodelista"/>
        <w:rPr>
          <w:rFonts w:ascii="Arial" w:hAnsi="Arial" w:cs="Arial"/>
          <w:lang w:val="es-MX"/>
        </w:rPr>
      </w:pPr>
    </w:p>
    <w:p w:rsidR="00D04FDC" w:rsidRPr="00782358" w:rsidRDefault="00D04FDC" w:rsidP="00B07801">
      <w:pPr>
        <w:pStyle w:val="Prrafodelista"/>
        <w:numPr>
          <w:ilvl w:val="2"/>
          <w:numId w:val="105"/>
        </w:numPr>
        <w:jc w:val="both"/>
        <w:rPr>
          <w:rFonts w:ascii="Arial" w:hAnsi="Arial" w:cs="Arial"/>
          <w:lang w:val="es-MX"/>
        </w:rPr>
      </w:pPr>
      <w:r w:rsidRPr="00782358">
        <w:rPr>
          <w:rFonts w:ascii="Arial" w:hAnsi="Arial" w:cs="Arial"/>
        </w:rPr>
        <w:t>El sistema deberá permitir la integr</w:t>
      </w:r>
      <w:r w:rsidR="00094787">
        <w:rPr>
          <w:rFonts w:ascii="Arial" w:hAnsi="Arial" w:cs="Arial"/>
        </w:rPr>
        <w:t>ación de forma nativa a Outlook y/o Lotus Notes.</w:t>
      </w:r>
    </w:p>
    <w:p w:rsidR="00B07801" w:rsidRPr="00782358" w:rsidRDefault="00B07801" w:rsidP="00B07801">
      <w:pPr>
        <w:pStyle w:val="Prrafodelista"/>
        <w:ind w:left="1224"/>
        <w:rPr>
          <w:rFonts w:ascii="Arial" w:hAnsi="Arial" w:cs="Arial"/>
          <w:lang w:val="es-MX"/>
        </w:rPr>
      </w:pPr>
    </w:p>
    <w:p w:rsidR="00B07801" w:rsidRPr="00782358" w:rsidRDefault="00B07801" w:rsidP="00B07801">
      <w:pPr>
        <w:pStyle w:val="Prrafodelista"/>
        <w:numPr>
          <w:ilvl w:val="2"/>
          <w:numId w:val="105"/>
        </w:numPr>
        <w:jc w:val="both"/>
        <w:rPr>
          <w:rFonts w:ascii="Arial" w:hAnsi="Arial" w:cs="Arial"/>
          <w:lang w:val="es-MX"/>
        </w:rPr>
      </w:pPr>
      <w:r w:rsidRPr="00782358">
        <w:rPr>
          <w:rFonts w:ascii="Arial" w:hAnsi="Arial" w:cs="Arial"/>
          <w:lang w:val="es-MX"/>
        </w:rPr>
        <w:lastRenderedPageBreak/>
        <w:t xml:space="preserve">El acceso al sistema deberá ser a través  de la cuenta de acceso del usuario a la red, a través del directorio activo del </w:t>
      </w:r>
      <w:r w:rsidR="003934FA" w:rsidRPr="00782358">
        <w:rPr>
          <w:rFonts w:ascii="Arial" w:hAnsi="Arial" w:cs="Arial"/>
          <w:b/>
          <w:lang w:val="es-MX"/>
        </w:rPr>
        <w:t>Gobierno del Estado de Baja California</w:t>
      </w:r>
      <w:r w:rsidRPr="00782358">
        <w:rPr>
          <w:rFonts w:ascii="Arial" w:hAnsi="Arial" w:cs="Arial"/>
          <w:lang w:val="es-MX"/>
        </w:rPr>
        <w:t>.</w:t>
      </w:r>
    </w:p>
    <w:p w:rsidR="00B07801" w:rsidRPr="00782358" w:rsidRDefault="00B07801" w:rsidP="00B07801">
      <w:pPr>
        <w:pStyle w:val="Prrafodelista"/>
        <w:ind w:left="1224"/>
        <w:rPr>
          <w:rFonts w:ascii="Arial" w:hAnsi="Arial" w:cs="Arial"/>
          <w:lang w:val="es-MX"/>
        </w:rPr>
      </w:pPr>
    </w:p>
    <w:p w:rsidR="00B07801" w:rsidRPr="00782358" w:rsidRDefault="00B07801" w:rsidP="00B07801">
      <w:pPr>
        <w:pStyle w:val="Prrafodelista"/>
        <w:numPr>
          <w:ilvl w:val="2"/>
          <w:numId w:val="105"/>
        </w:numPr>
        <w:jc w:val="both"/>
        <w:rPr>
          <w:rFonts w:ascii="Arial" w:hAnsi="Arial" w:cs="Arial"/>
          <w:lang w:val="es-MX"/>
        </w:rPr>
      </w:pPr>
      <w:r w:rsidRPr="00782358">
        <w:rPr>
          <w:rFonts w:ascii="Arial" w:hAnsi="Arial" w:cs="Arial"/>
          <w:lang w:val="es-MX"/>
        </w:rPr>
        <w:t xml:space="preserve">Poder anexar documentos electrónicos y digitalizados a un asunto, sin tener que salir de la aplicación. </w:t>
      </w:r>
    </w:p>
    <w:p w:rsidR="00B07801" w:rsidRPr="00782358" w:rsidRDefault="00B07801" w:rsidP="00B07801">
      <w:pPr>
        <w:pStyle w:val="Prrafodelista"/>
        <w:ind w:left="1224"/>
        <w:rPr>
          <w:rFonts w:ascii="Arial" w:hAnsi="Arial" w:cs="Arial"/>
          <w:lang w:val="es-MX"/>
        </w:rPr>
      </w:pPr>
    </w:p>
    <w:p w:rsidR="00B07801" w:rsidRPr="00782358" w:rsidRDefault="00B07801" w:rsidP="00B07801">
      <w:pPr>
        <w:pStyle w:val="Prrafodelista"/>
        <w:numPr>
          <w:ilvl w:val="2"/>
          <w:numId w:val="105"/>
        </w:numPr>
        <w:jc w:val="both"/>
        <w:rPr>
          <w:rFonts w:ascii="Arial" w:hAnsi="Arial" w:cs="Arial"/>
          <w:lang w:val="es-MX"/>
        </w:rPr>
      </w:pPr>
      <w:r w:rsidRPr="00782358">
        <w:rPr>
          <w:rFonts w:ascii="Arial" w:hAnsi="Arial" w:cs="Arial"/>
          <w:lang w:val="es-MX"/>
        </w:rPr>
        <w:t>El registro y turno de asuntos deberá hacerse a áreas y personas, considerando que en primera instancia el asunto deberá ser asociado a un puesto y este a su vez a un responsable.</w:t>
      </w:r>
    </w:p>
    <w:p w:rsidR="00B07801" w:rsidRPr="00782358" w:rsidRDefault="00B07801" w:rsidP="00B07801">
      <w:pPr>
        <w:pStyle w:val="Prrafodelista"/>
        <w:ind w:left="1224"/>
        <w:rPr>
          <w:rFonts w:ascii="Arial" w:hAnsi="Arial" w:cs="Arial"/>
          <w:lang w:val="es-MX"/>
        </w:rPr>
      </w:pPr>
    </w:p>
    <w:p w:rsidR="00B07801" w:rsidRPr="00782358" w:rsidRDefault="00B07801" w:rsidP="00B07801">
      <w:pPr>
        <w:pStyle w:val="Prrafodelista"/>
        <w:numPr>
          <w:ilvl w:val="2"/>
          <w:numId w:val="105"/>
        </w:numPr>
        <w:jc w:val="both"/>
        <w:rPr>
          <w:rFonts w:ascii="Arial" w:hAnsi="Arial" w:cs="Arial"/>
          <w:lang w:val="es-MX"/>
        </w:rPr>
      </w:pPr>
      <w:r w:rsidRPr="00782358">
        <w:rPr>
          <w:rFonts w:ascii="Arial" w:hAnsi="Arial" w:cs="Arial"/>
          <w:lang w:val="es-MX"/>
        </w:rPr>
        <w:t>Los documentos deberán guardarse en un servidor y no viajar junto con el turnado para evitar tráfico excesivo en la red de telecomunicaciones, es decir, en el turnado debe tenerse solamente la liga al documento almacenado en el servidor y que este pueda ser recuperado por el usuario.</w:t>
      </w:r>
    </w:p>
    <w:p w:rsidR="00B07801" w:rsidRPr="00782358" w:rsidRDefault="00B07801" w:rsidP="00B07801">
      <w:pPr>
        <w:pStyle w:val="Prrafodelista"/>
        <w:ind w:left="1224"/>
        <w:rPr>
          <w:rFonts w:ascii="Arial" w:hAnsi="Arial" w:cs="Arial"/>
          <w:lang w:val="es-MX"/>
        </w:rPr>
      </w:pPr>
    </w:p>
    <w:p w:rsidR="00FF7BD7" w:rsidRPr="00782358" w:rsidRDefault="00B07801" w:rsidP="00B07801">
      <w:pPr>
        <w:pStyle w:val="Prrafodelista"/>
        <w:numPr>
          <w:ilvl w:val="2"/>
          <w:numId w:val="105"/>
        </w:numPr>
        <w:jc w:val="both"/>
        <w:rPr>
          <w:rFonts w:ascii="Arial" w:hAnsi="Arial" w:cs="Arial"/>
          <w:lang w:val="es-MX"/>
        </w:rPr>
      </w:pPr>
      <w:r w:rsidRPr="00782358">
        <w:rPr>
          <w:rFonts w:ascii="Arial" w:hAnsi="Arial" w:cs="Arial"/>
          <w:lang w:val="es-MX"/>
        </w:rPr>
        <w:t>El sistema deberá de proveer la funcionalidad para digitalizar e integrar el documento original directamente desde el formato del asunto registrado.</w:t>
      </w:r>
    </w:p>
    <w:p w:rsidR="00FF7BD7" w:rsidRPr="00782358" w:rsidRDefault="00FF7BD7" w:rsidP="00FF7BD7">
      <w:pPr>
        <w:pStyle w:val="Prrafodelista"/>
        <w:rPr>
          <w:rFonts w:ascii="Arial" w:hAnsi="Arial" w:cs="Arial"/>
          <w:lang w:val="es-MX"/>
        </w:rPr>
      </w:pPr>
    </w:p>
    <w:p w:rsidR="00B07801" w:rsidRPr="00782358" w:rsidRDefault="00FF7BD7" w:rsidP="00B07801">
      <w:pPr>
        <w:pStyle w:val="Prrafodelista"/>
        <w:numPr>
          <w:ilvl w:val="2"/>
          <w:numId w:val="105"/>
        </w:numPr>
        <w:jc w:val="both"/>
        <w:rPr>
          <w:rFonts w:ascii="Arial" w:hAnsi="Arial" w:cs="Arial"/>
          <w:lang w:val="es-MX"/>
        </w:rPr>
      </w:pPr>
      <w:r w:rsidRPr="00782358">
        <w:rPr>
          <w:rFonts w:ascii="Arial" w:hAnsi="Arial" w:cs="Arial"/>
          <w:lang w:val="es-MX"/>
        </w:rPr>
        <w:t>En el turnado se deberá visualizar la versión original de captura del asunto y la versión más actual del asunto.</w:t>
      </w:r>
      <w:r w:rsidR="00B07801" w:rsidRPr="00782358">
        <w:rPr>
          <w:rFonts w:ascii="Arial" w:hAnsi="Arial" w:cs="Arial"/>
          <w:lang w:val="es-MX"/>
        </w:rPr>
        <w:t xml:space="preserve">  </w:t>
      </w:r>
    </w:p>
    <w:p w:rsidR="000C0415" w:rsidRPr="00782358" w:rsidRDefault="000C0415" w:rsidP="000C0415">
      <w:pPr>
        <w:pStyle w:val="Prrafodelista"/>
        <w:rPr>
          <w:rFonts w:ascii="Arial" w:hAnsi="Arial" w:cs="Arial"/>
          <w:lang w:val="es-MX"/>
        </w:rPr>
      </w:pPr>
    </w:p>
    <w:p w:rsidR="000C0415" w:rsidRPr="00782358" w:rsidRDefault="000C0415" w:rsidP="00B07801">
      <w:pPr>
        <w:pStyle w:val="Prrafodelista"/>
        <w:numPr>
          <w:ilvl w:val="2"/>
          <w:numId w:val="105"/>
        </w:numPr>
        <w:jc w:val="both"/>
        <w:rPr>
          <w:rFonts w:ascii="Arial" w:hAnsi="Arial" w:cs="Arial"/>
          <w:lang w:val="es-MX"/>
        </w:rPr>
      </w:pPr>
      <w:r w:rsidRPr="00782358">
        <w:rPr>
          <w:rFonts w:ascii="Arial" w:hAnsi="Arial" w:cs="Arial"/>
          <w:lang w:val="es-MX"/>
        </w:rPr>
        <w:t>El sistema deberá tener la capacidad de exportar documentos en formato Oficio.</w:t>
      </w:r>
    </w:p>
    <w:p w:rsidR="00B07801" w:rsidRPr="00782358" w:rsidRDefault="00B07801" w:rsidP="00B07801">
      <w:pPr>
        <w:ind w:left="1224"/>
        <w:rPr>
          <w:rFonts w:ascii="Arial" w:hAnsi="Arial" w:cs="Arial"/>
          <w:lang w:val="es-MX"/>
        </w:rPr>
      </w:pPr>
    </w:p>
    <w:p w:rsidR="00B07801" w:rsidRPr="00782358" w:rsidRDefault="00B07801" w:rsidP="00B07801">
      <w:pPr>
        <w:pStyle w:val="Prrafodelista"/>
        <w:numPr>
          <w:ilvl w:val="2"/>
          <w:numId w:val="105"/>
        </w:numPr>
        <w:jc w:val="both"/>
        <w:rPr>
          <w:rFonts w:ascii="Arial" w:hAnsi="Arial" w:cs="Arial"/>
          <w:lang w:val="es-MX"/>
        </w:rPr>
      </w:pPr>
      <w:r w:rsidRPr="00782358">
        <w:rPr>
          <w:rFonts w:ascii="Arial" w:hAnsi="Arial" w:cs="Arial"/>
          <w:lang w:val="es-MX"/>
        </w:rPr>
        <w:t>El sistema deberá generar estadísticas y gráficas de seguimiento con tablas y gráficas de los asuntos concluidos y pendientes. Esta funcionalidad deberá considerar los esquemas de seguridad establecidos para cada usuario, teniendo únicamente acceso a la información según su perfil.</w:t>
      </w:r>
    </w:p>
    <w:p w:rsidR="00B07801" w:rsidRPr="00782358" w:rsidRDefault="00B07801" w:rsidP="00B07801">
      <w:pPr>
        <w:pStyle w:val="Prrafodelista"/>
        <w:ind w:left="1224"/>
        <w:rPr>
          <w:rFonts w:ascii="Arial" w:hAnsi="Arial" w:cs="Arial"/>
          <w:lang w:val="es-MX"/>
        </w:rPr>
      </w:pPr>
    </w:p>
    <w:p w:rsidR="00B07801" w:rsidRPr="00782358" w:rsidRDefault="00B07801" w:rsidP="00B07801">
      <w:pPr>
        <w:pStyle w:val="Prrafodelista"/>
        <w:numPr>
          <w:ilvl w:val="2"/>
          <w:numId w:val="105"/>
        </w:numPr>
        <w:jc w:val="both"/>
        <w:rPr>
          <w:rFonts w:ascii="Arial" w:hAnsi="Arial" w:cs="Arial"/>
          <w:lang w:val="es-MX"/>
        </w:rPr>
      </w:pPr>
      <w:r w:rsidRPr="00782358">
        <w:rPr>
          <w:rFonts w:ascii="Arial" w:hAnsi="Arial" w:cs="Arial"/>
          <w:lang w:val="es-MX"/>
        </w:rPr>
        <w:t>El sistema deberá manejar el cifrado de documentos mediante el uso de certificados digitales.</w:t>
      </w:r>
    </w:p>
    <w:p w:rsidR="00B07801" w:rsidRPr="00782358" w:rsidRDefault="00B07801" w:rsidP="00B07801">
      <w:pPr>
        <w:pStyle w:val="Prrafodelista"/>
        <w:rPr>
          <w:rFonts w:ascii="Arial" w:hAnsi="Arial" w:cs="Arial"/>
          <w:lang w:val="es-MX"/>
        </w:rPr>
      </w:pPr>
    </w:p>
    <w:p w:rsidR="00B07801" w:rsidRPr="00782358" w:rsidRDefault="00B07801" w:rsidP="00B07801">
      <w:pPr>
        <w:pStyle w:val="Prrafodelista"/>
        <w:numPr>
          <w:ilvl w:val="2"/>
          <w:numId w:val="105"/>
        </w:numPr>
        <w:jc w:val="both"/>
        <w:rPr>
          <w:rFonts w:ascii="Arial" w:hAnsi="Arial" w:cs="Arial"/>
          <w:lang w:val="es-MX"/>
        </w:rPr>
      </w:pPr>
      <w:r w:rsidRPr="00782358">
        <w:rPr>
          <w:rFonts w:ascii="Arial" w:hAnsi="Arial" w:cs="Arial"/>
        </w:rPr>
        <w:t xml:space="preserve">Capacidad de encriptación del contenido de los documentos a nivel de áreas de almacenamiento. </w:t>
      </w:r>
    </w:p>
    <w:p w:rsidR="00B07801" w:rsidRPr="00782358" w:rsidRDefault="00B07801" w:rsidP="00B07801">
      <w:pPr>
        <w:pStyle w:val="Prrafodelista"/>
        <w:rPr>
          <w:rFonts w:ascii="Arial" w:hAnsi="Arial" w:cs="Arial"/>
          <w:lang w:val="es-MX"/>
        </w:rPr>
      </w:pPr>
    </w:p>
    <w:p w:rsidR="00B07801" w:rsidRPr="00782358" w:rsidRDefault="00B07801" w:rsidP="00B07801">
      <w:pPr>
        <w:pStyle w:val="Prrafodelista"/>
        <w:numPr>
          <w:ilvl w:val="2"/>
          <w:numId w:val="105"/>
        </w:numPr>
        <w:jc w:val="both"/>
        <w:rPr>
          <w:rFonts w:ascii="Arial" w:hAnsi="Arial" w:cs="Arial"/>
          <w:lang w:val="es-MX"/>
        </w:rPr>
      </w:pPr>
      <w:r w:rsidRPr="00782358">
        <w:rPr>
          <w:rFonts w:ascii="Arial" w:hAnsi="Arial" w:cs="Arial"/>
        </w:rPr>
        <w:t xml:space="preserve">El sistema deberá encriptar los objetos en el servidor de almacenamiento o repositorio, con el fin de evitar la posibilidad de extraer información del mismo por algún mecanismo o usuario malicioso. </w:t>
      </w:r>
    </w:p>
    <w:p w:rsidR="00B07801" w:rsidRPr="00782358" w:rsidRDefault="00B07801" w:rsidP="00B07801">
      <w:pPr>
        <w:pStyle w:val="Prrafodelista"/>
        <w:rPr>
          <w:rFonts w:ascii="Arial" w:hAnsi="Arial" w:cs="Arial"/>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rPr>
        <w:t xml:space="preserve">El sistema debe permitir encriptar un conjunto de documentos mediante la definición de áreas de almacenamiento específicas para tal fin. Es </w:t>
      </w:r>
      <w:r w:rsidRPr="00FA066C">
        <w:rPr>
          <w:rFonts w:ascii="Arial" w:hAnsi="Arial" w:cs="Arial"/>
        </w:rPr>
        <w:lastRenderedPageBreak/>
        <w:t xml:space="preserve">decir, poder dejar un conjunto de objetos encriptados y dejar otro conjunto sin encriptación. </w:t>
      </w:r>
    </w:p>
    <w:p w:rsidR="00B07801" w:rsidRPr="00FA066C" w:rsidRDefault="00B07801" w:rsidP="00B07801">
      <w:pPr>
        <w:pStyle w:val="Prrafodelista"/>
        <w:rPr>
          <w:rFonts w:ascii="Arial" w:hAnsi="Arial" w:cs="Arial"/>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rPr>
        <w:t>Para efectos de optimizar la infraestructura de almacenamiento la solución debe permitir compactar un conjunto de documentos mediante la definición de áreas de almacenamiento específicas para tal fin.</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Envío de correo electrónico al usuario sobre los asuntos que está recibiendo y de alertas de asuntos próximos a vencer.</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Las pantallas de búsqueda de cualquier información que se solicite al sistema deben estar en forma ordenada y clasificada, así como incluir filtros para facilitar la búsqueda.</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El sistema deberá manejar alertas para indicar el estatus de los asuntos e identificar el proceso de atención e instrucciones y enviarlas por correo electrónico al interesado.</w:t>
      </w:r>
    </w:p>
    <w:p w:rsidR="00B07801" w:rsidRPr="00FA066C" w:rsidRDefault="00B07801" w:rsidP="00B07801">
      <w:pPr>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Se debe contar con la funcionalidad de registro de asuntos y documentos, el turnado de asuntos, seguimiento de asuntos, atención y registro de respuestas, cierre de asuntos, consultas y búsquedas y la generación de estadísticas, reportes y gráficas.</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 xml:space="preserve">Se debe considerar la estructura organizacional del </w:t>
      </w:r>
      <w:r w:rsidR="003934FA" w:rsidRPr="00FA066C">
        <w:rPr>
          <w:rFonts w:ascii="Arial" w:hAnsi="Arial" w:cs="Arial"/>
          <w:b/>
          <w:lang w:val="es-MX"/>
        </w:rPr>
        <w:t>Gobierno del Estado de Baja California</w:t>
      </w:r>
      <w:r w:rsidR="00566761" w:rsidRPr="00FA066C">
        <w:rPr>
          <w:rFonts w:ascii="Arial" w:hAnsi="Arial" w:cs="Arial"/>
          <w:b/>
          <w:lang w:val="es-MX"/>
        </w:rPr>
        <w:t xml:space="preserve"> </w:t>
      </w:r>
      <w:r w:rsidRPr="00FA066C">
        <w:rPr>
          <w:rFonts w:ascii="Arial" w:hAnsi="Arial" w:cs="Arial"/>
          <w:lang w:val="es-MX"/>
        </w:rPr>
        <w:t xml:space="preserve">para darle seguimiento a los asuntos recibidos, a través de los catálogos de  empleados y áreas, que serán proporcionados por el </w:t>
      </w:r>
      <w:r w:rsidR="003934FA" w:rsidRPr="00FA066C">
        <w:rPr>
          <w:rFonts w:ascii="Arial" w:hAnsi="Arial" w:cs="Arial"/>
          <w:b/>
          <w:lang w:val="es-MX"/>
        </w:rPr>
        <w:t>Gobierno del Estado de Baja California</w:t>
      </w:r>
      <w:r w:rsidRPr="00FA066C">
        <w:rPr>
          <w:rFonts w:ascii="Arial" w:hAnsi="Arial" w:cs="Arial"/>
          <w:lang w:val="es-MX"/>
        </w:rPr>
        <w:t>. El sistema deberá  manejar la selección de empleados por los niveles jerárquicos existentes en la organización, considerando en forma automática el despliegue de los empleados existentes en el área del usuario firmado</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Se debe considerar el acceso al Sistema a un asunto en particular referenciado vía correo electrónico como son las notificaciones de alertas de asuntos recibidos, turnados, vencidos y próximos a vencer.</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Los documentos que sean relacionados al asunto o en su caso, a la respuesta, no deben ser limitativos únicamente a Control de Gestión, deberá permitir navegar sobre los archivos de la estación de trabajo local, sobre ubicaciones de red que sean accesibles y a usuarios facultados.</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El Sistema deberá considerar al menos las siguientes clasificaciones de asuntos:</w:t>
      </w:r>
    </w:p>
    <w:p w:rsidR="00B07801" w:rsidRPr="00FA066C" w:rsidRDefault="00B07801" w:rsidP="00B07801">
      <w:pPr>
        <w:rPr>
          <w:rFonts w:ascii="Arial" w:hAnsi="Arial" w:cs="Arial"/>
          <w:lang w:val="es-MX"/>
        </w:rPr>
      </w:pPr>
    </w:p>
    <w:p w:rsidR="00B07801" w:rsidRPr="00FA066C" w:rsidRDefault="00B07801" w:rsidP="00B07801">
      <w:pPr>
        <w:numPr>
          <w:ilvl w:val="3"/>
          <w:numId w:val="0"/>
        </w:numPr>
        <w:tabs>
          <w:tab w:val="num" w:pos="1440"/>
        </w:tabs>
        <w:ind w:left="1440" w:firstLine="1112"/>
        <w:jc w:val="both"/>
        <w:rPr>
          <w:rFonts w:ascii="Arial" w:hAnsi="Arial" w:cs="Arial"/>
          <w:lang w:val="es-MX"/>
        </w:rPr>
      </w:pPr>
      <w:r w:rsidRPr="00FA066C">
        <w:rPr>
          <w:rFonts w:ascii="Arial" w:hAnsi="Arial" w:cs="Arial"/>
          <w:lang w:val="es-MX"/>
        </w:rPr>
        <w:t>Recibidos.</w:t>
      </w:r>
    </w:p>
    <w:p w:rsidR="00B07801" w:rsidRPr="00FA066C" w:rsidRDefault="00B07801" w:rsidP="00B07801">
      <w:pPr>
        <w:numPr>
          <w:ilvl w:val="3"/>
          <w:numId w:val="0"/>
        </w:numPr>
        <w:tabs>
          <w:tab w:val="num" w:pos="1440"/>
        </w:tabs>
        <w:ind w:left="1440" w:firstLine="1112"/>
        <w:jc w:val="both"/>
        <w:rPr>
          <w:rFonts w:ascii="Arial" w:hAnsi="Arial" w:cs="Arial"/>
          <w:lang w:val="es-MX"/>
        </w:rPr>
      </w:pPr>
      <w:r w:rsidRPr="00FA066C">
        <w:rPr>
          <w:rFonts w:ascii="Arial" w:hAnsi="Arial" w:cs="Arial"/>
          <w:lang w:val="es-MX"/>
        </w:rPr>
        <w:t>Pendientes de Enviar.</w:t>
      </w:r>
    </w:p>
    <w:p w:rsidR="00B07801" w:rsidRPr="00FA066C" w:rsidRDefault="00B07801" w:rsidP="00B07801">
      <w:pPr>
        <w:numPr>
          <w:ilvl w:val="3"/>
          <w:numId w:val="0"/>
        </w:numPr>
        <w:tabs>
          <w:tab w:val="num" w:pos="1440"/>
        </w:tabs>
        <w:ind w:left="1440" w:firstLine="1112"/>
        <w:jc w:val="both"/>
        <w:rPr>
          <w:rFonts w:ascii="Arial" w:hAnsi="Arial" w:cs="Arial"/>
          <w:lang w:val="es-MX"/>
        </w:rPr>
      </w:pPr>
      <w:r w:rsidRPr="00FA066C">
        <w:rPr>
          <w:rFonts w:ascii="Arial" w:hAnsi="Arial" w:cs="Arial"/>
          <w:lang w:val="es-MX"/>
        </w:rPr>
        <w:lastRenderedPageBreak/>
        <w:t>Turnados.</w:t>
      </w:r>
    </w:p>
    <w:p w:rsidR="00B07801" w:rsidRPr="00FA066C" w:rsidRDefault="00B07801" w:rsidP="00B07801">
      <w:pPr>
        <w:numPr>
          <w:ilvl w:val="3"/>
          <w:numId w:val="0"/>
        </w:numPr>
        <w:tabs>
          <w:tab w:val="num" w:pos="1440"/>
        </w:tabs>
        <w:ind w:left="1440" w:firstLine="1112"/>
        <w:jc w:val="both"/>
        <w:rPr>
          <w:rFonts w:ascii="Arial" w:hAnsi="Arial" w:cs="Arial"/>
          <w:lang w:val="es-MX"/>
        </w:rPr>
      </w:pPr>
      <w:r w:rsidRPr="00FA066C">
        <w:rPr>
          <w:rFonts w:ascii="Arial" w:hAnsi="Arial" w:cs="Arial"/>
          <w:lang w:val="es-MX"/>
        </w:rPr>
        <w:t>Respuestas.</w:t>
      </w:r>
    </w:p>
    <w:p w:rsidR="00B07801" w:rsidRPr="00FA066C" w:rsidRDefault="00B07801" w:rsidP="00B07801">
      <w:pPr>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El Sistema deberá contemplar la solicitud de prórroga de cambio de fecha límite de atención, así como su aceptación o denegación como parte de la funcionalidad del sistema.</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El Sistema deberá crear grupos de trabajo con relación a los usuarios. Dichos grupos deberán ser públicos en su uso y la administración de estos grupos deberá ser con la cuenta con perfil de administrador local de cada localidad.</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El Sistema deberá permitir  adjuntar varios documentos, por cada Asunto.  Asimismo. El sistema deberá permitir configurar el tamaño límite de los archivos en su totalidad.</w:t>
      </w:r>
      <w:r w:rsidR="00FF7BD7" w:rsidRPr="00FA066C">
        <w:rPr>
          <w:rFonts w:ascii="Arial" w:hAnsi="Arial" w:cs="Arial"/>
          <w:lang w:val="es-MX"/>
        </w:rPr>
        <w:t xml:space="preserve"> Así mismo deberá permitir adjuntar documentos tanto en el registro, turnado y respuesta.</w:t>
      </w:r>
    </w:p>
    <w:p w:rsidR="000C0415" w:rsidRPr="00FA066C" w:rsidRDefault="000C0415" w:rsidP="000C0415">
      <w:pPr>
        <w:pStyle w:val="Prrafodelista"/>
        <w:rPr>
          <w:rFonts w:ascii="Arial" w:hAnsi="Arial" w:cs="Arial"/>
          <w:lang w:val="es-MX"/>
        </w:rPr>
      </w:pPr>
    </w:p>
    <w:p w:rsidR="000C0415" w:rsidRPr="00FA066C" w:rsidRDefault="000C0415" w:rsidP="00B07801">
      <w:pPr>
        <w:pStyle w:val="Prrafodelista"/>
        <w:numPr>
          <w:ilvl w:val="2"/>
          <w:numId w:val="105"/>
        </w:numPr>
        <w:jc w:val="both"/>
        <w:rPr>
          <w:rFonts w:ascii="Arial" w:hAnsi="Arial" w:cs="Arial"/>
          <w:lang w:val="es-MX"/>
        </w:rPr>
      </w:pPr>
      <w:r w:rsidRPr="00FA066C">
        <w:rPr>
          <w:rFonts w:ascii="Arial" w:hAnsi="Arial" w:cs="Arial"/>
          <w:lang w:val="es-MX"/>
        </w:rPr>
        <w:t>El sistema deberá contar con la funcionalidad de Duplicidad de Asuntos, la cual consiste en que a partir de una Asunto en estado de Recepción (Borrador), mediante un mecanismo simple y sencillo, pueda crearse otro Asunto con los mismos datos capturados.</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En la pantalla de turnado así como al momento de dar respuestas, se deberá considerar una sección para especificar que documentos anexos se podrán visualizar dentro de los asuntos gestionados.</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El Sistema deberá considerar la información referente a la ubicación física de los documentos para registro y consulta.</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Con el objetivo de garantizar la privacidad de los datos, el sistema deberá proveer mecanismos y esquemas de encripción y deberá tener capacidades para el manejo de firma electrónica simple.</w:t>
      </w:r>
    </w:p>
    <w:p w:rsidR="00B07801" w:rsidRPr="00FA066C" w:rsidRDefault="00B07801" w:rsidP="00B07801">
      <w:pPr>
        <w:pStyle w:val="Prrafodelista"/>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El sistema debe contar con esquemas de prevención de duplicación de  los  documentos que se digitalicen.</w:t>
      </w:r>
    </w:p>
    <w:p w:rsidR="000C0415" w:rsidRPr="00FA066C" w:rsidRDefault="000C0415" w:rsidP="000C0415">
      <w:pPr>
        <w:pStyle w:val="Prrafodelista"/>
        <w:rPr>
          <w:rFonts w:ascii="Arial" w:hAnsi="Arial" w:cs="Arial"/>
          <w:lang w:val="es-MX"/>
        </w:rPr>
      </w:pPr>
    </w:p>
    <w:p w:rsidR="000C0415" w:rsidRPr="00FA066C" w:rsidRDefault="000C0415" w:rsidP="000C0415">
      <w:pPr>
        <w:pStyle w:val="Prrafodelista"/>
        <w:numPr>
          <w:ilvl w:val="2"/>
          <w:numId w:val="105"/>
        </w:numPr>
        <w:jc w:val="both"/>
        <w:rPr>
          <w:rFonts w:ascii="Arial" w:hAnsi="Arial" w:cs="Arial"/>
          <w:lang w:val="es-MX"/>
        </w:rPr>
      </w:pPr>
      <w:r w:rsidRPr="00FA066C">
        <w:rPr>
          <w:rFonts w:ascii="Arial" w:hAnsi="Arial" w:cs="Arial"/>
          <w:lang w:val="es-MX"/>
        </w:rPr>
        <w:t xml:space="preserve">El sistema deberá tener la capacidad de creación de expedientes basados en el catálogo de disposición documental de Serie o Subserie, incluyendo el uso de una plantilla para la creación de la portada o carátula del expediente. Además se tienen mejoras en el módulo de búsqueda por expediente. Todo esto cumpliendo la clasificación archivística de los Asuntos capturados o recibidos en el Área, conforme la normatividad del </w:t>
      </w:r>
      <w:r w:rsidR="00094787" w:rsidRPr="00FA066C">
        <w:rPr>
          <w:rFonts w:ascii="Arial" w:hAnsi="Arial" w:cs="Arial"/>
          <w:lang w:val="es-MX"/>
        </w:rPr>
        <w:t>(</w:t>
      </w:r>
      <w:r w:rsidRPr="00FA066C">
        <w:rPr>
          <w:rFonts w:ascii="Arial" w:hAnsi="Arial" w:cs="Arial"/>
          <w:lang w:val="es-MX"/>
        </w:rPr>
        <w:t>AGN</w:t>
      </w:r>
      <w:r w:rsidR="00094787" w:rsidRPr="00FA066C">
        <w:rPr>
          <w:rFonts w:ascii="Arial" w:hAnsi="Arial" w:cs="Arial"/>
          <w:lang w:val="es-MX"/>
        </w:rPr>
        <w:t>)</w:t>
      </w:r>
      <w:r w:rsidR="005C0286" w:rsidRPr="00FA066C">
        <w:rPr>
          <w:rFonts w:ascii="Arial" w:hAnsi="Arial" w:cs="Arial"/>
          <w:lang w:val="es-MX"/>
        </w:rPr>
        <w:t>, Archivo General de la Nación</w:t>
      </w:r>
      <w:r w:rsidRPr="00FA066C">
        <w:rPr>
          <w:rFonts w:ascii="Arial" w:hAnsi="Arial" w:cs="Arial"/>
          <w:lang w:val="es-MX"/>
        </w:rPr>
        <w:t>.</w:t>
      </w:r>
    </w:p>
    <w:p w:rsidR="000C0415" w:rsidRPr="00FA066C" w:rsidRDefault="000C0415" w:rsidP="000C0415">
      <w:pPr>
        <w:pStyle w:val="Prrafodelista"/>
        <w:rPr>
          <w:rFonts w:ascii="Arial" w:hAnsi="Arial" w:cs="Arial"/>
          <w:lang w:val="es-MX"/>
        </w:rPr>
      </w:pPr>
    </w:p>
    <w:p w:rsidR="000C0415" w:rsidRPr="00FA066C" w:rsidRDefault="000C0415" w:rsidP="000C0415">
      <w:pPr>
        <w:pStyle w:val="Prrafodelista"/>
        <w:numPr>
          <w:ilvl w:val="2"/>
          <w:numId w:val="105"/>
        </w:numPr>
        <w:jc w:val="both"/>
        <w:rPr>
          <w:rFonts w:ascii="Arial" w:hAnsi="Arial" w:cs="Arial"/>
          <w:lang w:val="es-MX"/>
        </w:rPr>
      </w:pPr>
      <w:r w:rsidRPr="00FA066C">
        <w:rPr>
          <w:rFonts w:ascii="Arial" w:hAnsi="Arial" w:cs="Arial"/>
          <w:lang w:val="es-MX"/>
        </w:rPr>
        <w:t xml:space="preserve">El sistema deberá generar un reporte de todos los Asuntos que se reciben en la Unidad Administrativa por día, de tal forma que se puede realizar un reporte de todos los Asuntos Capturados en el área o todos </w:t>
      </w:r>
      <w:r w:rsidRPr="00FA066C">
        <w:rPr>
          <w:rFonts w:ascii="Arial" w:hAnsi="Arial" w:cs="Arial"/>
          <w:lang w:val="es-MX"/>
        </w:rPr>
        <w:lastRenderedPageBreak/>
        <w:t>los que se recibieron por el Sistema de forma electrónica, en un día determinado. Esta funcionalidad deberá tener la capacidad de exportación a MS Excel.</w:t>
      </w:r>
    </w:p>
    <w:p w:rsidR="002912B4" w:rsidRPr="00FA066C" w:rsidRDefault="002912B4" w:rsidP="002912B4">
      <w:pPr>
        <w:pStyle w:val="Prrafodelista"/>
        <w:rPr>
          <w:rFonts w:ascii="Arial" w:hAnsi="Arial" w:cs="Arial"/>
          <w:lang w:val="es-MX"/>
        </w:rPr>
      </w:pP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El sistema deberá estar preparado, para integrar la firma electrónica avanzada que permita al funcionario poder autentificar la salida de oficios electrónicos en el proceso de gestión.</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Asimismo, para efectos de dar oficialidad a la respuesta de los asuntos, el sistema debe considerar la funcionalidad de la firma autógrafa, firma autógrafa digital, o firma electrónica, así como la incorporación de certificados de autenticidad como mecanismo de seguridad, de la documentación que se genera para su eventual impresión.</w:t>
      </w:r>
    </w:p>
    <w:p w:rsidR="00B07801" w:rsidRPr="00FA066C" w:rsidRDefault="00B07801" w:rsidP="00B07801">
      <w:pPr>
        <w:pStyle w:val="Prrafodelista"/>
        <w:ind w:left="1224"/>
        <w:rPr>
          <w:rFonts w:ascii="Arial" w:hAnsi="Arial" w:cs="Arial"/>
          <w:lang w:val="es-MX"/>
        </w:rPr>
      </w:pPr>
    </w:p>
    <w:p w:rsidR="00B07801" w:rsidRPr="00FA066C" w:rsidRDefault="002912B4" w:rsidP="00B07801">
      <w:pPr>
        <w:pStyle w:val="Prrafodelista"/>
        <w:numPr>
          <w:ilvl w:val="2"/>
          <w:numId w:val="105"/>
        </w:numPr>
        <w:jc w:val="both"/>
        <w:rPr>
          <w:rFonts w:ascii="Arial" w:hAnsi="Arial" w:cs="Arial"/>
          <w:lang w:val="es-MX"/>
        </w:rPr>
      </w:pPr>
      <w:r w:rsidRPr="00FA066C">
        <w:rPr>
          <w:rFonts w:ascii="Arial" w:hAnsi="Arial" w:cs="Arial"/>
          <w:lang w:val="es-MX"/>
        </w:rPr>
        <w:t>D</w:t>
      </w:r>
      <w:r w:rsidR="00B07801" w:rsidRPr="00FA066C">
        <w:rPr>
          <w:rFonts w:ascii="Arial" w:hAnsi="Arial" w:cs="Arial"/>
          <w:lang w:val="es-MX"/>
        </w:rPr>
        <w:t xml:space="preserve">ebe contemplar la funcionalidad de almacenar jerárquicamente </w:t>
      </w:r>
      <w:smartTag w:uri="urn:schemas-microsoft-com:office:smarttags" w:element="PersonName">
        <w:smartTagPr>
          <w:attr w:name="ProductID" w:val="la Informaci￳n"/>
        </w:smartTagPr>
        <w:r w:rsidR="00B07801" w:rsidRPr="00FA066C">
          <w:rPr>
            <w:rFonts w:ascii="Arial" w:hAnsi="Arial" w:cs="Arial"/>
            <w:lang w:val="es-MX"/>
          </w:rPr>
          <w:t>la Información</w:t>
        </w:r>
      </w:smartTag>
      <w:r w:rsidR="00B07801" w:rsidRPr="00FA066C">
        <w:rPr>
          <w:rFonts w:ascii="Arial" w:hAnsi="Arial" w:cs="Arial"/>
          <w:lang w:val="es-MX"/>
        </w:rPr>
        <w:t>, es decir, debe administrar tiempos de residencia de información en distintos medios de almacenamiento de forma automática, por grupos de documentos o por documentos individuales.</w:t>
      </w:r>
    </w:p>
    <w:p w:rsidR="00B07801" w:rsidRPr="00FA066C" w:rsidRDefault="00B07801" w:rsidP="00B07801">
      <w:pPr>
        <w:pStyle w:val="Prrafodelista"/>
        <w:ind w:left="1224"/>
        <w:rPr>
          <w:rFonts w:ascii="Arial" w:hAnsi="Arial" w:cs="Arial"/>
          <w:lang w:val="es-MX"/>
        </w:rPr>
      </w:pPr>
    </w:p>
    <w:p w:rsidR="00B07801" w:rsidRPr="00FA066C" w:rsidRDefault="00B07801" w:rsidP="00B07801">
      <w:pPr>
        <w:pStyle w:val="Prrafodelista"/>
        <w:numPr>
          <w:ilvl w:val="2"/>
          <w:numId w:val="105"/>
        </w:numPr>
        <w:jc w:val="both"/>
        <w:rPr>
          <w:rFonts w:ascii="Arial" w:hAnsi="Arial" w:cs="Arial"/>
          <w:lang w:val="es-MX"/>
        </w:rPr>
      </w:pPr>
      <w:r w:rsidRPr="00FA066C">
        <w:rPr>
          <w:rFonts w:ascii="Arial" w:hAnsi="Arial" w:cs="Arial"/>
          <w:lang w:val="es-MX"/>
        </w:rPr>
        <w:t>La funcionalidad anterior no solo debe estar disponible para manejar los objetos basados en tamaño o fechas, sino que debe ser capaz de hacer movimientos de documentos individuales o por grupos entre los dispositivos de almacenamiento basándose en cambios de los atributos de los documentos o imágenes, por ejemplo, si algún evento sucede, o bien mediante una acción iniciada por el administrador del sistema, como pudiera ser: si un documento está siendo consultado frecuentemente, si un documento cambia de versión,   si el documento está siendo utilizado en un determinado trámite o si un documento o grupo de documentos forman parte de una auditoría o investigación, etc. Esto permitirá que los documentos e imágenes, residan solo el tiempo necesario en el dispositivo de almacenamiento adecuado, lo que redundará en un mejor aprovechamiento de la infraestructura tecnológica de esta entidad. Toda esta actividad debe quedar registrada para proveer datos de auditoría y para efectos de reporteo detallado.</w:t>
      </w:r>
    </w:p>
    <w:p w:rsidR="00B07801" w:rsidRPr="00FA066C" w:rsidRDefault="00B07801" w:rsidP="00B07801">
      <w:pPr>
        <w:pStyle w:val="Prrafodelista"/>
        <w:rPr>
          <w:rFonts w:ascii="Arial" w:hAnsi="Arial" w:cs="Arial"/>
          <w:lang w:val="es-MX"/>
        </w:rPr>
      </w:pPr>
    </w:p>
    <w:p w:rsidR="00B07801" w:rsidRPr="00FA066C" w:rsidRDefault="00B07801" w:rsidP="00B07801">
      <w:pPr>
        <w:autoSpaceDE w:val="0"/>
        <w:autoSpaceDN w:val="0"/>
        <w:adjustRightInd w:val="0"/>
        <w:ind w:left="1428"/>
        <w:rPr>
          <w:rFonts w:ascii="Arial" w:hAnsi="Arial" w:cs="Arial"/>
        </w:rPr>
      </w:pPr>
    </w:p>
    <w:p w:rsidR="00B07801" w:rsidRPr="00FA066C" w:rsidRDefault="00B07801" w:rsidP="00B07801">
      <w:pPr>
        <w:pStyle w:val="Prrafodelista"/>
        <w:rPr>
          <w:rFonts w:ascii="Arial" w:hAnsi="Arial" w:cs="Arial"/>
          <w:lang w:val="es-MX"/>
        </w:rPr>
      </w:pPr>
    </w:p>
    <w:p w:rsidR="00B07801" w:rsidRPr="00FA066C" w:rsidRDefault="00B07801" w:rsidP="00B07801">
      <w:pPr>
        <w:pStyle w:val="Prrafodelista"/>
        <w:rPr>
          <w:rFonts w:ascii="Arial" w:hAnsi="Arial" w:cs="Arial"/>
          <w:lang w:val="es-MX"/>
        </w:rPr>
      </w:pPr>
    </w:p>
    <w:p w:rsidR="00B07801" w:rsidRPr="00FA066C" w:rsidRDefault="00B07801" w:rsidP="00B07801">
      <w:pPr>
        <w:pStyle w:val="Ttulo2"/>
        <w:ind w:left="851"/>
        <w:rPr>
          <w:rFonts w:cs="Arial"/>
          <w:sz w:val="22"/>
          <w:lang w:val="es-MX"/>
        </w:rPr>
      </w:pPr>
      <w:bookmarkStart w:id="41" w:name="_Toc299457586"/>
      <w:r w:rsidRPr="00FA066C">
        <w:rPr>
          <w:rFonts w:cs="Arial"/>
          <w:sz w:val="22"/>
          <w:lang w:val="es-MX"/>
        </w:rPr>
        <w:t>5.3 Especificaciones Técnicas.</w:t>
      </w:r>
      <w:bookmarkEnd w:id="41"/>
    </w:p>
    <w:p w:rsidR="00B07801" w:rsidRPr="00FA066C" w:rsidRDefault="00B07801" w:rsidP="00B07801">
      <w:pPr>
        <w:pStyle w:val="Prrafodelista"/>
        <w:rPr>
          <w:rFonts w:ascii="Arial" w:hAnsi="Arial" w:cs="Arial"/>
          <w:lang w:val="es-MX"/>
        </w:rPr>
      </w:pPr>
    </w:p>
    <w:p w:rsidR="00B07801" w:rsidRPr="00FA066C" w:rsidRDefault="00B07801" w:rsidP="002912B4">
      <w:pPr>
        <w:pStyle w:val="Ttulo3"/>
        <w:ind w:left="708"/>
        <w:rPr>
          <w:rFonts w:cs="Arial"/>
          <w:lang w:val="es-MX"/>
        </w:rPr>
      </w:pPr>
      <w:bookmarkStart w:id="42" w:name="_Toc299457587"/>
      <w:r w:rsidRPr="00FA066C">
        <w:rPr>
          <w:rFonts w:cs="Arial"/>
          <w:lang w:val="es-MX"/>
        </w:rPr>
        <w:t>5.3.1 Licenciamiento.</w:t>
      </w:r>
      <w:bookmarkEnd w:id="42"/>
    </w:p>
    <w:p w:rsidR="00B07801" w:rsidRPr="00FA066C" w:rsidRDefault="00B07801" w:rsidP="00B07801">
      <w:pPr>
        <w:rPr>
          <w:rFonts w:ascii="Arial" w:hAnsi="Arial" w:cs="Arial"/>
          <w:lang w:val="es-MX"/>
        </w:rPr>
      </w:pPr>
    </w:p>
    <w:p w:rsidR="00B07801" w:rsidRPr="00FA066C" w:rsidRDefault="00B07801" w:rsidP="00D04FDC">
      <w:pPr>
        <w:pStyle w:val="Prrafodelista"/>
        <w:ind w:left="2138" w:hanging="720"/>
        <w:jc w:val="both"/>
        <w:rPr>
          <w:rFonts w:ascii="Arial" w:hAnsi="Arial" w:cs="Arial"/>
          <w:lang w:val="es-MX"/>
        </w:rPr>
      </w:pPr>
      <w:r w:rsidRPr="00FA066C">
        <w:rPr>
          <w:rFonts w:ascii="Arial" w:hAnsi="Arial" w:cs="Arial"/>
          <w:lang w:val="es-MX"/>
        </w:rPr>
        <w:t xml:space="preserve">5.3.1.1 El Licitante, deberá considerar en su propuesta, el licenciamiento </w:t>
      </w:r>
      <w:r w:rsidR="00E171D7" w:rsidRPr="00FA066C">
        <w:rPr>
          <w:rFonts w:ascii="Arial" w:hAnsi="Arial" w:cs="Arial"/>
          <w:lang w:val="es-MX"/>
        </w:rPr>
        <w:t xml:space="preserve">para 132 usuarios </w:t>
      </w:r>
      <w:r w:rsidR="00201909" w:rsidRPr="00FA066C">
        <w:rPr>
          <w:rFonts w:ascii="Arial" w:hAnsi="Arial" w:cs="Arial"/>
          <w:lang w:val="es-MX"/>
        </w:rPr>
        <w:t xml:space="preserve"> del sistema perpetuo, </w:t>
      </w:r>
      <w:r w:rsidRPr="00FA066C">
        <w:rPr>
          <w:rFonts w:ascii="Arial" w:hAnsi="Arial" w:cs="Arial"/>
          <w:lang w:val="es-MX"/>
        </w:rPr>
        <w:t xml:space="preserve">incluyendo las actualizaciones </w:t>
      </w:r>
      <w:r w:rsidR="00201909" w:rsidRPr="00FA066C">
        <w:rPr>
          <w:rFonts w:ascii="Arial" w:hAnsi="Arial" w:cs="Arial"/>
          <w:lang w:val="es-MX"/>
        </w:rPr>
        <w:t xml:space="preserve">por </w:t>
      </w:r>
      <w:r w:rsidR="003934FA" w:rsidRPr="00FA066C">
        <w:rPr>
          <w:rFonts w:ascii="Arial" w:hAnsi="Arial" w:cs="Arial"/>
          <w:lang w:val="es-MX"/>
        </w:rPr>
        <w:t>el siguiente año</w:t>
      </w:r>
      <w:r w:rsidR="00201909" w:rsidRPr="00FA066C">
        <w:rPr>
          <w:rFonts w:ascii="Arial" w:hAnsi="Arial" w:cs="Arial"/>
          <w:lang w:val="es-MX"/>
        </w:rPr>
        <w:t xml:space="preserve"> en nuevas </w:t>
      </w:r>
      <w:r w:rsidRPr="00FA066C">
        <w:rPr>
          <w:rFonts w:ascii="Arial" w:hAnsi="Arial" w:cs="Arial"/>
          <w:lang w:val="es-MX"/>
        </w:rPr>
        <w:t>versiones, el soporte</w:t>
      </w:r>
      <w:r w:rsidR="00201909" w:rsidRPr="00FA066C">
        <w:rPr>
          <w:rFonts w:ascii="Arial" w:hAnsi="Arial" w:cs="Arial"/>
          <w:lang w:val="es-MX"/>
        </w:rPr>
        <w:t xml:space="preserve"> telefónico por </w:t>
      </w:r>
      <w:r w:rsidR="003934FA" w:rsidRPr="00FA066C">
        <w:rPr>
          <w:rFonts w:ascii="Arial" w:hAnsi="Arial" w:cs="Arial"/>
          <w:lang w:val="es-MX"/>
        </w:rPr>
        <w:t>1 año</w:t>
      </w:r>
      <w:r w:rsidRPr="00FA066C">
        <w:rPr>
          <w:rFonts w:ascii="Arial" w:hAnsi="Arial" w:cs="Arial"/>
          <w:lang w:val="es-MX"/>
        </w:rPr>
        <w:t xml:space="preserve">, y mantenimiento </w:t>
      </w:r>
      <w:r w:rsidR="00201909" w:rsidRPr="00FA066C">
        <w:rPr>
          <w:rFonts w:ascii="Arial" w:hAnsi="Arial" w:cs="Arial"/>
          <w:lang w:val="es-MX"/>
        </w:rPr>
        <w:t xml:space="preserve">y soporte en sitio </w:t>
      </w:r>
      <w:r w:rsidRPr="00FA066C">
        <w:rPr>
          <w:rFonts w:ascii="Arial" w:hAnsi="Arial" w:cs="Arial"/>
          <w:lang w:val="es-MX"/>
        </w:rPr>
        <w:t xml:space="preserve">del sistema por un periodo de 12 </w:t>
      </w:r>
      <w:r w:rsidRPr="00FA066C">
        <w:rPr>
          <w:rFonts w:ascii="Arial" w:hAnsi="Arial" w:cs="Arial"/>
          <w:lang w:val="es-MX"/>
        </w:rPr>
        <w:lastRenderedPageBreak/>
        <w:t xml:space="preserve">meses </w:t>
      </w:r>
      <w:r w:rsidR="005C0286" w:rsidRPr="00FA066C">
        <w:rPr>
          <w:rFonts w:ascii="Arial" w:hAnsi="Arial" w:cs="Arial"/>
          <w:lang w:val="es-MX"/>
        </w:rPr>
        <w:t>a la entrega del licenciamiento correspondiente al</w:t>
      </w:r>
      <w:r w:rsidR="00201909" w:rsidRPr="00FA066C">
        <w:rPr>
          <w:rFonts w:ascii="Arial" w:hAnsi="Arial" w:cs="Arial"/>
          <w:lang w:val="es-MX"/>
        </w:rPr>
        <w:t xml:space="preserve"> </w:t>
      </w:r>
      <w:r w:rsidR="003934FA" w:rsidRPr="00FA066C">
        <w:rPr>
          <w:rFonts w:ascii="Arial" w:hAnsi="Arial" w:cs="Arial"/>
          <w:b/>
          <w:lang w:val="es-MX"/>
        </w:rPr>
        <w:t>Gobierno del Estado de Baja California</w:t>
      </w:r>
      <w:r w:rsidR="00201909" w:rsidRPr="00FA066C">
        <w:rPr>
          <w:rFonts w:ascii="Arial" w:hAnsi="Arial" w:cs="Arial"/>
          <w:lang w:val="es-MX"/>
        </w:rPr>
        <w:t xml:space="preserve"> </w:t>
      </w:r>
      <w:r w:rsidRPr="00FA066C">
        <w:rPr>
          <w:rFonts w:ascii="Arial" w:hAnsi="Arial" w:cs="Arial"/>
          <w:lang w:val="es-MX"/>
        </w:rPr>
        <w:t xml:space="preserve">una garantía por defectos del sistema o vicios ocultos hasta el </w:t>
      </w:r>
      <w:r w:rsidR="00201909" w:rsidRPr="00FA066C">
        <w:rPr>
          <w:rFonts w:ascii="Arial" w:hAnsi="Arial" w:cs="Arial"/>
          <w:lang w:val="es-MX"/>
        </w:rPr>
        <w:t>12 meses</w:t>
      </w:r>
      <w:r w:rsidRPr="00FA066C">
        <w:rPr>
          <w:rFonts w:ascii="Arial" w:hAnsi="Arial" w:cs="Arial"/>
          <w:lang w:val="es-MX"/>
        </w:rPr>
        <w:t>.</w:t>
      </w:r>
    </w:p>
    <w:p w:rsidR="00B07801" w:rsidRPr="00FA066C" w:rsidRDefault="00B07801" w:rsidP="00B07801">
      <w:pPr>
        <w:pStyle w:val="Prrafodelista"/>
        <w:ind w:left="2138" w:hanging="720"/>
        <w:rPr>
          <w:rFonts w:ascii="Arial" w:hAnsi="Arial" w:cs="Arial"/>
          <w:lang w:val="es-MX"/>
        </w:rPr>
      </w:pPr>
    </w:p>
    <w:p w:rsidR="00B07801" w:rsidRPr="00FA066C" w:rsidRDefault="00B07801" w:rsidP="00D04FDC">
      <w:pPr>
        <w:pStyle w:val="Prrafodelista"/>
        <w:ind w:left="2138" w:hanging="720"/>
        <w:jc w:val="both"/>
        <w:rPr>
          <w:rFonts w:ascii="Arial" w:hAnsi="Arial" w:cs="Arial"/>
          <w:lang w:val="es-MX"/>
        </w:rPr>
      </w:pPr>
      <w:r w:rsidRPr="00FA066C">
        <w:rPr>
          <w:rFonts w:ascii="Arial" w:hAnsi="Arial" w:cs="Arial"/>
          <w:lang w:val="es-MX"/>
        </w:rPr>
        <w:t xml:space="preserve">5.3.1.2 El licitante ganador deberá proporcionar </w:t>
      </w:r>
      <w:r w:rsidR="00201909" w:rsidRPr="00FA066C">
        <w:rPr>
          <w:rFonts w:ascii="Arial" w:hAnsi="Arial" w:cs="Arial"/>
          <w:lang w:val="es-MX"/>
        </w:rPr>
        <w:t>a</w:t>
      </w:r>
      <w:r w:rsidR="005C0286" w:rsidRPr="00FA066C">
        <w:rPr>
          <w:rFonts w:ascii="Arial" w:hAnsi="Arial" w:cs="Arial"/>
          <w:lang w:val="es-MX"/>
        </w:rPr>
        <w:t xml:space="preserve">l </w:t>
      </w:r>
      <w:r w:rsidR="003934FA" w:rsidRPr="00FA066C">
        <w:rPr>
          <w:rFonts w:ascii="Arial" w:hAnsi="Arial" w:cs="Arial"/>
          <w:b/>
          <w:lang w:val="es-MX"/>
        </w:rPr>
        <w:t>Gobierno del Estado de Baja California</w:t>
      </w:r>
      <w:r w:rsidRPr="00FA066C">
        <w:rPr>
          <w:rFonts w:ascii="Arial" w:hAnsi="Arial" w:cs="Arial"/>
          <w:lang w:val="es-MX"/>
        </w:rPr>
        <w:t>, los derechos de uso del sistema, a través de un modelo de licenciamiento sin límite de tiempo para el uso del sistema, los desarrollos o adecuaciones adicionales y/o a los subsistemas que se generen durante el presente proyecto, o posterior a éste</w:t>
      </w:r>
      <w:r w:rsidR="001A682B" w:rsidRPr="00FA066C">
        <w:rPr>
          <w:rFonts w:ascii="Arial" w:hAnsi="Arial" w:cs="Arial"/>
          <w:lang w:val="es-MX"/>
        </w:rPr>
        <w:t xml:space="preserve"> por un periodo de 1 año.</w:t>
      </w:r>
    </w:p>
    <w:p w:rsidR="00B07801" w:rsidRPr="00FA066C" w:rsidRDefault="00B07801" w:rsidP="00B07801">
      <w:pPr>
        <w:pStyle w:val="Prrafodelista"/>
        <w:ind w:left="2138" w:hanging="720"/>
        <w:rPr>
          <w:rFonts w:ascii="Arial" w:hAnsi="Arial" w:cs="Arial"/>
          <w:lang w:val="es-MX"/>
        </w:rPr>
      </w:pPr>
    </w:p>
    <w:p w:rsidR="00D04FDC" w:rsidRPr="00FA066C" w:rsidRDefault="00B07801" w:rsidP="005C0286">
      <w:pPr>
        <w:pStyle w:val="Prrafodelista"/>
        <w:ind w:left="2138" w:hanging="720"/>
        <w:jc w:val="both"/>
        <w:rPr>
          <w:rFonts w:ascii="Arial" w:hAnsi="Arial" w:cs="Arial"/>
          <w:lang w:val="es-MX"/>
        </w:rPr>
      </w:pPr>
      <w:r w:rsidRPr="00FA066C">
        <w:rPr>
          <w:rFonts w:ascii="Arial" w:hAnsi="Arial" w:cs="Arial"/>
          <w:lang w:val="es-MX"/>
        </w:rPr>
        <w:t xml:space="preserve">5.3.1.3 </w:t>
      </w:r>
      <w:r w:rsidR="00D04FDC" w:rsidRPr="00FA066C">
        <w:rPr>
          <w:rFonts w:ascii="Arial" w:hAnsi="Arial" w:cs="Arial"/>
          <w:lang w:val="es-MX"/>
        </w:rPr>
        <w:t>El licitante deberá comprobar si es el caso los derechos de autor y/o propiedad intelectual, de comercialización y distribución del producto, o en su defecto carta de autorización del fabricante como distribuidor del mismo.</w:t>
      </w:r>
    </w:p>
    <w:p w:rsidR="00B07801" w:rsidRPr="00FA066C" w:rsidRDefault="00B07801" w:rsidP="00B07801">
      <w:pPr>
        <w:pStyle w:val="Prrafodelista"/>
        <w:ind w:left="2138" w:hanging="720"/>
        <w:rPr>
          <w:rFonts w:ascii="Arial" w:hAnsi="Arial" w:cs="Arial"/>
          <w:lang w:val="es-MX"/>
        </w:rPr>
      </w:pPr>
    </w:p>
    <w:p w:rsidR="00B07801" w:rsidRPr="00FA066C" w:rsidRDefault="00B07801" w:rsidP="00B07801">
      <w:pPr>
        <w:rPr>
          <w:rFonts w:ascii="Arial" w:hAnsi="Arial" w:cs="Arial"/>
          <w:lang w:val="es-MX"/>
        </w:rPr>
      </w:pPr>
    </w:p>
    <w:p w:rsidR="00B07801" w:rsidRPr="00FA066C" w:rsidRDefault="00B07801" w:rsidP="00B07801">
      <w:pPr>
        <w:pStyle w:val="Ttulo3"/>
        <w:rPr>
          <w:rFonts w:cs="Arial"/>
          <w:lang w:val="es-MX"/>
        </w:rPr>
      </w:pPr>
      <w:bookmarkStart w:id="43" w:name="_Toc299457588"/>
      <w:r w:rsidRPr="00FA066C">
        <w:rPr>
          <w:rFonts w:cs="Arial"/>
          <w:lang w:val="es-MX"/>
        </w:rPr>
        <w:t>5.3.3.</w:t>
      </w:r>
      <w:r w:rsidR="003934FA" w:rsidRPr="00FA066C">
        <w:rPr>
          <w:rFonts w:cs="Arial"/>
          <w:lang w:val="es-MX"/>
        </w:rPr>
        <w:t xml:space="preserve">      Seguridad del Sistema</w:t>
      </w:r>
      <w:r w:rsidRPr="00FA066C">
        <w:rPr>
          <w:rFonts w:cs="Arial"/>
          <w:lang w:val="es-MX"/>
        </w:rPr>
        <w:t>.</w:t>
      </w:r>
      <w:bookmarkEnd w:id="43"/>
    </w:p>
    <w:p w:rsidR="00B07801" w:rsidRPr="00FA066C" w:rsidRDefault="00B07801" w:rsidP="00B07801">
      <w:pPr>
        <w:rPr>
          <w:rFonts w:ascii="Arial" w:hAnsi="Arial" w:cs="Arial"/>
          <w:lang w:val="es-MX"/>
        </w:rPr>
      </w:pPr>
    </w:p>
    <w:p w:rsidR="00B07801" w:rsidRPr="00FA066C" w:rsidRDefault="00B07801" w:rsidP="00B07801">
      <w:pPr>
        <w:pStyle w:val="Prrafodelista"/>
        <w:ind w:left="1224"/>
        <w:rPr>
          <w:rFonts w:ascii="Arial" w:hAnsi="Arial" w:cs="Arial"/>
          <w:vanish/>
          <w:lang w:val="es-MX"/>
        </w:rPr>
      </w:pPr>
    </w:p>
    <w:p w:rsidR="00B07801" w:rsidRPr="00FA066C" w:rsidRDefault="00B07801" w:rsidP="003934FA">
      <w:pPr>
        <w:pStyle w:val="Prrafodelista"/>
        <w:ind w:left="2041" w:hanging="907"/>
        <w:jc w:val="both"/>
        <w:rPr>
          <w:rFonts w:ascii="Arial" w:hAnsi="Arial" w:cs="Arial"/>
          <w:lang w:val="es-MX"/>
        </w:rPr>
      </w:pPr>
      <w:r w:rsidRPr="00FA066C">
        <w:rPr>
          <w:rFonts w:ascii="Arial" w:hAnsi="Arial" w:cs="Arial"/>
          <w:lang w:val="es-MX"/>
        </w:rPr>
        <w:t xml:space="preserve">5.3.3.1 </w:t>
      </w:r>
      <w:r w:rsidR="00DA0A46" w:rsidRPr="00FA066C">
        <w:rPr>
          <w:rFonts w:ascii="Arial" w:hAnsi="Arial" w:cs="Arial"/>
          <w:lang w:val="es-MX"/>
        </w:rPr>
        <w:t>Deberá</w:t>
      </w:r>
      <w:r w:rsidRPr="00FA066C">
        <w:rPr>
          <w:rFonts w:ascii="Arial" w:hAnsi="Arial" w:cs="Arial"/>
          <w:lang w:val="es-MX"/>
        </w:rPr>
        <w:t xml:space="preserve"> contar con un módulo de seguridad integrado, basado en una clave y una contraseña. Soportar la carga de privilegios de acceso al integrarse con el Directorio Empresarial LDAP (Lightweight Directory Access Protocol) y ADS’s (Active Directory Servers). El acceso al sistema deberá ser a  través de LDAP apegándose al Directorio Activo del </w:t>
      </w:r>
      <w:r w:rsidR="003934FA" w:rsidRPr="00FA066C">
        <w:rPr>
          <w:rFonts w:ascii="Arial" w:hAnsi="Arial" w:cs="Arial"/>
          <w:b/>
          <w:lang w:val="es-MX"/>
        </w:rPr>
        <w:t>GOBIERNO DEL ESTADO DE BAJA CALIFORNIA</w:t>
      </w:r>
      <w:r w:rsidRPr="00FA066C">
        <w:rPr>
          <w:rFonts w:ascii="Arial" w:hAnsi="Arial" w:cs="Arial"/>
          <w:lang w:val="es-MX"/>
        </w:rPr>
        <w:t xml:space="preserve"> haciendo uso de la sesión que esté utilizando el usuario en la terminal.</w:t>
      </w:r>
    </w:p>
    <w:p w:rsidR="00B07801" w:rsidRPr="00FA066C" w:rsidRDefault="00B07801" w:rsidP="00B07801">
      <w:pPr>
        <w:rPr>
          <w:rFonts w:ascii="Arial" w:hAnsi="Arial" w:cs="Arial"/>
          <w:lang w:val="es-MX"/>
        </w:rPr>
      </w:pPr>
    </w:p>
    <w:p w:rsidR="00B07801" w:rsidRPr="00FA066C" w:rsidRDefault="00B07801" w:rsidP="003934FA">
      <w:pPr>
        <w:pStyle w:val="Prrafodelista"/>
        <w:ind w:left="2041" w:hanging="907"/>
        <w:jc w:val="both"/>
        <w:rPr>
          <w:rFonts w:ascii="Arial" w:hAnsi="Arial" w:cs="Arial"/>
          <w:lang w:val="es-MX"/>
        </w:rPr>
      </w:pPr>
      <w:r w:rsidRPr="00FA066C">
        <w:rPr>
          <w:rFonts w:ascii="Arial" w:hAnsi="Arial" w:cs="Arial"/>
          <w:lang w:val="es-MX"/>
        </w:rPr>
        <w:t>5.3.3.2 Además de lo anterior, la solución deberá considerar un esquema de seguridad propio de la solución que permita definir los diferentes permisos y roles a ser considerados dentro de la funcionalidad de la solución.</w:t>
      </w:r>
    </w:p>
    <w:p w:rsidR="00627477" w:rsidRPr="00FA066C" w:rsidRDefault="00627477" w:rsidP="00B07801">
      <w:pPr>
        <w:pStyle w:val="Prrafodelista"/>
        <w:ind w:left="2041" w:hanging="907"/>
        <w:rPr>
          <w:rFonts w:ascii="Arial" w:hAnsi="Arial" w:cs="Arial"/>
          <w:lang w:val="es-MX"/>
        </w:rPr>
      </w:pPr>
    </w:p>
    <w:p w:rsidR="00B07801" w:rsidRPr="00FA066C" w:rsidRDefault="00B07801" w:rsidP="00815F64">
      <w:pPr>
        <w:ind w:left="2041" w:hanging="907"/>
        <w:jc w:val="both"/>
        <w:rPr>
          <w:rFonts w:ascii="Arial" w:hAnsi="Arial" w:cs="Arial"/>
          <w:lang w:val="es-MX"/>
        </w:rPr>
      </w:pPr>
    </w:p>
    <w:p w:rsidR="00B07801" w:rsidRPr="00FA066C" w:rsidRDefault="00B07801" w:rsidP="00815F64">
      <w:pPr>
        <w:pStyle w:val="Prrafodelista"/>
        <w:ind w:left="2041" w:hanging="907"/>
        <w:jc w:val="both"/>
        <w:rPr>
          <w:rFonts w:ascii="Arial" w:hAnsi="Arial" w:cs="Arial"/>
          <w:lang w:val="es-MX"/>
        </w:rPr>
      </w:pPr>
      <w:r w:rsidRPr="00FA066C">
        <w:rPr>
          <w:rFonts w:ascii="Arial" w:hAnsi="Arial" w:cs="Arial"/>
          <w:lang w:val="es-MX"/>
        </w:rPr>
        <w:t>5.3.3.3 La solución deberá considerar un módulo de administración en el que se deberá contemplar la configuración y definición de los permisos a ser otorgados a cada cuenta de acceso, desde los datos generales del usuario hasta los privilegios dentro la solución.</w:t>
      </w:r>
    </w:p>
    <w:p w:rsidR="00B07801" w:rsidRPr="00FA066C" w:rsidRDefault="00B07801" w:rsidP="00815F64">
      <w:pPr>
        <w:pStyle w:val="Prrafodelista"/>
        <w:ind w:left="2041" w:hanging="907"/>
        <w:jc w:val="both"/>
        <w:rPr>
          <w:rFonts w:ascii="Arial" w:hAnsi="Arial" w:cs="Arial"/>
          <w:lang w:val="es-MX"/>
        </w:rPr>
      </w:pPr>
    </w:p>
    <w:p w:rsidR="00B07801" w:rsidRPr="00FA066C" w:rsidRDefault="00DA0A46" w:rsidP="00815F64">
      <w:pPr>
        <w:ind w:left="1980" w:hanging="810"/>
        <w:jc w:val="both"/>
        <w:rPr>
          <w:rFonts w:ascii="Arial" w:hAnsi="Arial" w:cs="Arial"/>
          <w:lang w:val="es-MX"/>
        </w:rPr>
      </w:pPr>
      <w:r w:rsidRPr="00FA066C">
        <w:rPr>
          <w:rFonts w:ascii="Arial" w:hAnsi="Arial" w:cs="Arial"/>
          <w:lang w:val="es-MX"/>
        </w:rPr>
        <w:t xml:space="preserve">5.3.3.4 </w:t>
      </w:r>
      <w:r w:rsidR="00B07801" w:rsidRPr="00FA066C">
        <w:rPr>
          <w:rFonts w:ascii="Arial" w:hAnsi="Arial" w:cs="Arial"/>
          <w:lang w:val="es-MX"/>
        </w:rPr>
        <w:t>La solución deberá guardar la clave de usuario, fecha y hora de cada una de las operaciones realizadas dentro de la solución para efectos de bitácora y registro de pistas de auditoría. Esta funcionalidad solo podrá ser consultada por el administrador local o administrador central.</w:t>
      </w:r>
    </w:p>
    <w:p w:rsidR="00627477" w:rsidRPr="00FA066C" w:rsidRDefault="00627477" w:rsidP="00815F64">
      <w:pPr>
        <w:pStyle w:val="Prrafodelista"/>
        <w:ind w:left="1854"/>
        <w:jc w:val="both"/>
        <w:rPr>
          <w:rFonts w:ascii="Arial" w:hAnsi="Arial" w:cs="Arial"/>
          <w:lang w:val="es-MX"/>
        </w:rPr>
      </w:pPr>
    </w:p>
    <w:p w:rsidR="00627477" w:rsidRPr="00FA066C" w:rsidRDefault="00DA0A46" w:rsidP="00815F64">
      <w:pPr>
        <w:ind w:left="1980" w:hanging="810"/>
        <w:jc w:val="both"/>
        <w:rPr>
          <w:rFonts w:ascii="Arial" w:hAnsi="Arial" w:cs="Arial"/>
          <w:lang w:val="es-MX"/>
        </w:rPr>
      </w:pPr>
      <w:r w:rsidRPr="00FA066C">
        <w:rPr>
          <w:rFonts w:ascii="Arial" w:hAnsi="Arial" w:cs="Arial"/>
          <w:lang w:val="es-MX"/>
        </w:rPr>
        <w:t>5.3.3.5 D</w:t>
      </w:r>
      <w:r w:rsidR="00627477" w:rsidRPr="00FA066C">
        <w:rPr>
          <w:rFonts w:ascii="Arial" w:hAnsi="Arial" w:cs="Arial"/>
          <w:lang w:val="es-MX"/>
        </w:rPr>
        <w:t xml:space="preserve">eberá </w:t>
      </w:r>
      <w:r w:rsidR="00C82FA9" w:rsidRPr="00FA066C">
        <w:rPr>
          <w:rFonts w:ascii="Arial" w:hAnsi="Arial" w:cs="Arial"/>
          <w:lang w:val="es-MX"/>
        </w:rPr>
        <w:t>funcionar</w:t>
      </w:r>
      <w:r w:rsidR="00627477" w:rsidRPr="00FA066C">
        <w:rPr>
          <w:rFonts w:ascii="Arial" w:hAnsi="Arial" w:cs="Arial"/>
          <w:lang w:val="es-MX"/>
        </w:rPr>
        <w:t xml:space="preserve"> con el administrador de contenido IBM</w:t>
      </w:r>
      <w:r w:rsidR="00201909" w:rsidRPr="00FA066C">
        <w:rPr>
          <w:rFonts w:ascii="Arial" w:hAnsi="Arial" w:cs="Arial"/>
          <w:lang w:val="es-MX"/>
        </w:rPr>
        <w:t xml:space="preserve"> DB2</w:t>
      </w:r>
      <w:r w:rsidR="00627477" w:rsidRPr="00FA066C">
        <w:rPr>
          <w:rFonts w:ascii="Arial" w:hAnsi="Arial" w:cs="Arial"/>
          <w:lang w:val="es-MX"/>
        </w:rPr>
        <w:t xml:space="preserve"> Content Manager, para integración de los asuntos turnados y la categorización de los archivos adjuntos.</w:t>
      </w:r>
      <w:r w:rsidRPr="00FA066C">
        <w:rPr>
          <w:rFonts w:ascii="Arial" w:hAnsi="Arial" w:cs="Arial"/>
          <w:lang w:val="es-MX"/>
        </w:rPr>
        <w:t xml:space="preserve"> El Gobierno del Estado ya cuenta  con el  </w:t>
      </w:r>
      <w:r w:rsidRPr="00FA066C">
        <w:rPr>
          <w:rFonts w:ascii="Arial" w:hAnsi="Arial" w:cs="Arial"/>
          <w:lang w:val="es-MX"/>
        </w:rPr>
        <w:lastRenderedPageBreak/>
        <w:t>licenciamiento de Content Manager, por lo cual solo debe ser incluida la funcionalidad para su integración.</w:t>
      </w:r>
    </w:p>
    <w:p w:rsidR="00201909" w:rsidRPr="00FA066C" w:rsidRDefault="00201909" w:rsidP="00201909">
      <w:pPr>
        <w:pStyle w:val="Prrafodelista"/>
        <w:ind w:left="1854"/>
        <w:rPr>
          <w:rFonts w:ascii="Arial" w:hAnsi="Arial" w:cs="Arial"/>
          <w:lang w:val="es-MX"/>
        </w:rPr>
      </w:pPr>
    </w:p>
    <w:p w:rsidR="00201909" w:rsidRPr="00FA066C" w:rsidRDefault="00DA0A46" w:rsidP="00FA066C">
      <w:pPr>
        <w:ind w:left="1980" w:hanging="810"/>
        <w:jc w:val="both"/>
        <w:rPr>
          <w:rFonts w:ascii="Arial" w:hAnsi="Arial" w:cs="Arial"/>
          <w:lang w:val="es-MX"/>
        </w:rPr>
      </w:pPr>
      <w:r w:rsidRPr="00FA066C">
        <w:rPr>
          <w:rFonts w:ascii="Arial" w:hAnsi="Arial" w:cs="Arial"/>
          <w:lang w:val="es-MX"/>
        </w:rPr>
        <w:t xml:space="preserve">5.3.3.6 </w:t>
      </w:r>
      <w:r w:rsidR="00201909" w:rsidRPr="00FA066C">
        <w:rPr>
          <w:rFonts w:ascii="Arial" w:hAnsi="Arial" w:cs="Arial"/>
          <w:lang w:val="es-MX"/>
        </w:rPr>
        <w:t xml:space="preserve">Asimismo deberá integrase con la base instalada </w:t>
      </w:r>
      <w:r w:rsidR="00C82FA9" w:rsidRPr="00FA066C">
        <w:rPr>
          <w:rFonts w:ascii="Arial" w:hAnsi="Arial" w:cs="Arial"/>
          <w:lang w:val="es-MX"/>
        </w:rPr>
        <w:t>d</w:t>
      </w:r>
      <w:r w:rsidR="00201909" w:rsidRPr="00FA066C">
        <w:rPr>
          <w:rFonts w:ascii="Arial" w:hAnsi="Arial" w:cs="Arial"/>
          <w:lang w:val="es-MX"/>
        </w:rPr>
        <w:t xml:space="preserve">el </w:t>
      </w:r>
      <w:r w:rsidR="003934FA" w:rsidRPr="00FA066C">
        <w:rPr>
          <w:rFonts w:ascii="Arial" w:hAnsi="Arial" w:cs="Arial"/>
          <w:lang w:val="es-MX"/>
        </w:rPr>
        <w:t xml:space="preserve">Gobierno del Estado de Baja California </w:t>
      </w:r>
      <w:r w:rsidR="00201909" w:rsidRPr="00FA066C">
        <w:rPr>
          <w:rFonts w:ascii="Arial" w:hAnsi="Arial" w:cs="Arial"/>
          <w:lang w:val="es-MX"/>
        </w:rPr>
        <w:t xml:space="preserve">con respecto al Software institucional, siendo: IBM </w:t>
      </w:r>
      <w:proofErr w:type="spellStart"/>
      <w:r w:rsidR="00201909" w:rsidRPr="00FA066C">
        <w:rPr>
          <w:rFonts w:ascii="Arial" w:hAnsi="Arial" w:cs="Arial"/>
          <w:lang w:val="es-MX"/>
        </w:rPr>
        <w:t>Websphere</w:t>
      </w:r>
      <w:proofErr w:type="spellEnd"/>
      <w:r w:rsidR="00201909" w:rsidRPr="00FA066C">
        <w:rPr>
          <w:rFonts w:ascii="Arial" w:hAnsi="Arial" w:cs="Arial"/>
          <w:lang w:val="es-MX"/>
        </w:rPr>
        <w:t xml:space="preserve"> </w:t>
      </w:r>
      <w:proofErr w:type="spellStart"/>
      <w:r w:rsidR="00201909" w:rsidRPr="00FA066C">
        <w:rPr>
          <w:rFonts w:ascii="Arial" w:hAnsi="Arial" w:cs="Arial"/>
          <w:lang w:val="es-MX"/>
        </w:rPr>
        <w:t>Application</w:t>
      </w:r>
      <w:proofErr w:type="spellEnd"/>
      <w:r w:rsidR="00201909" w:rsidRPr="00FA066C">
        <w:rPr>
          <w:rFonts w:ascii="Arial" w:hAnsi="Arial" w:cs="Arial"/>
          <w:lang w:val="es-MX"/>
        </w:rPr>
        <w:t xml:space="preserve"> Server</w:t>
      </w:r>
      <w:r w:rsidR="00E6384D" w:rsidRPr="00FA066C">
        <w:rPr>
          <w:rFonts w:ascii="Arial" w:hAnsi="Arial" w:cs="Arial"/>
          <w:lang w:val="es-MX"/>
        </w:rPr>
        <w:t xml:space="preserve"> última versión, IBM Lotus Domino para realizar la integración con LDAP,  IBM DB2, </w:t>
      </w:r>
      <w:r w:rsidR="00C82FA9" w:rsidRPr="00FA066C">
        <w:rPr>
          <w:rFonts w:ascii="Arial" w:hAnsi="Arial" w:cs="Arial"/>
          <w:lang w:val="es-MX"/>
        </w:rPr>
        <w:t xml:space="preserve">IBM DB2 Content Manager y </w:t>
      </w:r>
      <w:r w:rsidR="00D35EFB" w:rsidRPr="00FA066C">
        <w:rPr>
          <w:rFonts w:ascii="Arial" w:hAnsi="Arial" w:cs="Arial"/>
          <w:lang w:val="es-ES_tradnl"/>
        </w:rPr>
        <w:t xml:space="preserve">Firma Electrónica Avanzad basado en Infraestructura de Llave Pública (PKI, por sus siglas en inglés) para </w:t>
      </w:r>
      <w:r w:rsidR="00E6384D" w:rsidRPr="00FA066C">
        <w:rPr>
          <w:rFonts w:ascii="Arial" w:hAnsi="Arial" w:cs="Arial"/>
          <w:lang w:val="es-MX"/>
        </w:rPr>
        <w:t xml:space="preserve"> la autent</w:t>
      </w:r>
      <w:r w:rsidRPr="00FA066C">
        <w:rPr>
          <w:rFonts w:ascii="Arial" w:hAnsi="Arial" w:cs="Arial"/>
          <w:lang w:val="es-MX"/>
        </w:rPr>
        <w:t>ificación y firmado electrónico. El Gobierno del Estado ya cuenta  con el  licenciamiento de todos estos componentes, por lo cual solo debe ser incluida la funcionalidad para su integración.</w:t>
      </w:r>
    </w:p>
    <w:p w:rsidR="00627477" w:rsidRPr="00FA066C" w:rsidRDefault="00627477" w:rsidP="00627477">
      <w:pPr>
        <w:pStyle w:val="Prrafodelista"/>
        <w:rPr>
          <w:rFonts w:ascii="Arial" w:hAnsi="Arial" w:cs="Arial"/>
          <w:lang w:val="es-MX"/>
        </w:rPr>
      </w:pPr>
    </w:p>
    <w:p w:rsidR="00B07801" w:rsidRPr="00FA066C" w:rsidRDefault="00DA0A46" w:rsidP="00815F64">
      <w:pPr>
        <w:pStyle w:val="Prrafodelista"/>
        <w:ind w:left="2041" w:hanging="907"/>
        <w:jc w:val="both"/>
        <w:rPr>
          <w:rFonts w:ascii="Arial" w:hAnsi="Arial" w:cs="Arial"/>
          <w:lang w:val="es-MX"/>
        </w:rPr>
      </w:pPr>
      <w:r w:rsidRPr="00FA066C">
        <w:rPr>
          <w:rFonts w:ascii="Arial" w:hAnsi="Arial" w:cs="Arial"/>
          <w:lang w:val="es-MX"/>
        </w:rPr>
        <w:t>5.3.3.7</w:t>
      </w:r>
      <w:r w:rsidR="00B07801" w:rsidRPr="00FA066C">
        <w:rPr>
          <w:rFonts w:ascii="Arial" w:hAnsi="Arial" w:cs="Arial"/>
          <w:lang w:val="es-MX"/>
        </w:rPr>
        <w:t xml:space="preserve"> Para  garantizar la privacidad de los datos, el sistema deberá proveer mecanismos y esquemas de encriptación, para el almacenamiento y consulta de la información.</w:t>
      </w:r>
    </w:p>
    <w:p w:rsidR="00B07801" w:rsidRPr="00FA066C" w:rsidRDefault="00B07801" w:rsidP="00815F64">
      <w:pPr>
        <w:jc w:val="both"/>
        <w:rPr>
          <w:rFonts w:ascii="Arial" w:hAnsi="Arial" w:cs="Arial"/>
          <w:lang w:val="es-MX"/>
        </w:rPr>
      </w:pPr>
    </w:p>
    <w:p w:rsidR="00B07801" w:rsidRPr="00FA066C" w:rsidRDefault="00B07801" w:rsidP="00815F64">
      <w:pPr>
        <w:ind w:left="708"/>
        <w:jc w:val="both"/>
        <w:rPr>
          <w:rFonts w:ascii="Arial" w:hAnsi="Arial" w:cs="Arial"/>
          <w:lang w:val="es-MX"/>
        </w:rPr>
      </w:pPr>
      <w:r w:rsidRPr="00FA066C">
        <w:rPr>
          <w:rFonts w:ascii="Arial" w:hAnsi="Arial" w:cs="Arial"/>
          <w:lang w:val="es-MX"/>
        </w:rPr>
        <w:t xml:space="preserve">El licitante deberá documentar en su propuesta técnica, cómo la solución que propone, cumple con los requisitos de seguridad integrada. </w:t>
      </w:r>
    </w:p>
    <w:p w:rsidR="00B07801" w:rsidRPr="00FA066C" w:rsidRDefault="00B07801" w:rsidP="00B07801">
      <w:pPr>
        <w:ind w:left="360"/>
        <w:rPr>
          <w:rFonts w:ascii="Arial" w:hAnsi="Arial" w:cs="Arial"/>
          <w:lang w:val="es-MX"/>
        </w:rPr>
      </w:pPr>
    </w:p>
    <w:p w:rsidR="00201909" w:rsidRPr="00FA066C" w:rsidRDefault="00201909" w:rsidP="00B07801">
      <w:pPr>
        <w:rPr>
          <w:rFonts w:ascii="Arial" w:hAnsi="Arial" w:cs="Arial"/>
          <w:lang w:val="es-MX"/>
        </w:rPr>
      </w:pPr>
    </w:p>
    <w:p w:rsidR="00B07801" w:rsidRPr="00FA066C" w:rsidRDefault="00B07801" w:rsidP="00B07801">
      <w:pPr>
        <w:rPr>
          <w:rFonts w:ascii="Arial" w:hAnsi="Arial" w:cs="Arial"/>
          <w:lang w:val="es-MX"/>
        </w:rPr>
      </w:pPr>
    </w:p>
    <w:p w:rsidR="00B07801" w:rsidRPr="00FA066C" w:rsidRDefault="00B07801" w:rsidP="00B07801">
      <w:pPr>
        <w:pStyle w:val="Ttulo3"/>
        <w:rPr>
          <w:rFonts w:cs="Arial"/>
          <w:lang w:val="es-MX"/>
        </w:rPr>
      </w:pPr>
      <w:bookmarkStart w:id="44" w:name="_Toc299457589"/>
      <w:r w:rsidRPr="00FA066C">
        <w:rPr>
          <w:rFonts w:cs="Arial"/>
          <w:lang w:val="es-MX"/>
        </w:rPr>
        <w:t>5.3.4.      Garantías y Soporte.</w:t>
      </w:r>
      <w:bookmarkEnd w:id="44"/>
    </w:p>
    <w:p w:rsidR="00B07801" w:rsidRPr="00FA066C" w:rsidRDefault="00B07801" w:rsidP="00B07801">
      <w:pPr>
        <w:rPr>
          <w:rFonts w:ascii="Arial" w:hAnsi="Arial" w:cs="Arial"/>
          <w:lang w:val="es-MX"/>
        </w:rPr>
      </w:pPr>
    </w:p>
    <w:p w:rsidR="00B07801" w:rsidRPr="00FA066C" w:rsidRDefault="00B07801" w:rsidP="00334D3C">
      <w:pPr>
        <w:pStyle w:val="Prrafodelista"/>
        <w:ind w:left="1985" w:hanging="851"/>
        <w:jc w:val="both"/>
        <w:rPr>
          <w:rFonts w:ascii="Arial" w:hAnsi="Arial" w:cs="Arial"/>
          <w:lang w:val="es-MX"/>
        </w:rPr>
      </w:pPr>
      <w:r w:rsidRPr="00FA066C">
        <w:rPr>
          <w:rFonts w:ascii="Arial" w:hAnsi="Arial" w:cs="Arial"/>
        </w:rPr>
        <w:t xml:space="preserve">5.3.4.1 El licitante debe presentar por escrito, la garantía de su sistema propuesto. La garantía total del sistema requerido es hasta </w:t>
      </w:r>
      <w:r w:rsidR="00E6384D" w:rsidRPr="00FA066C">
        <w:rPr>
          <w:rFonts w:ascii="Arial" w:hAnsi="Arial" w:cs="Arial"/>
        </w:rPr>
        <w:t>12  meses por vicios ocultos.</w:t>
      </w:r>
      <w:r w:rsidR="00334D3C" w:rsidRPr="00FA066C">
        <w:rPr>
          <w:rFonts w:ascii="Arial" w:hAnsi="Arial" w:cs="Arial"/>
        </w:rPr>
        <w:t xml:space="preserve"> </w:t>
      </w:r>
      <w:r w:rsidRPr="00FA066C">
        <w:rPr>
          <w:rFonts w:ascii="Arial" w:hAnsi="Arial" w:cs="Arial"/>
        </w:rPr>
        <w:t xml:space="preserve">Deberá estar garantizado que  todos los elementos constitutivos del sistema propuesto están libres de vicios ocultos. Esto quiere decir, que si un elemento constitutivo del sistema resultó en un producto o funcionalidad y éste fue aceptado por </w:t>
      </w:r>
      <w:r w:rsidR="005C0286" w:rsidRPr="00FA066C">
        <w:rPr>
          <w:rFonts w:ascii="Arial" w:hAnsi="Arial" w:cs="Arial"/>
          <w:lang w:val="es-MX"/>
        </w:rPr>
        <w:t>e</w:t>
      </w:r>
      <w:r w:rsidR="00E6384D" w:rsidRPr="00FA066C">
        <w:rPr>
          <w:rFonts w:ascii="Arial" w:hAnsi="Arial" w:cs="Arial"/>
          <w:lang w:val="es-MX"/>
        </w:rPr>
        <w:t xml:space="preserve">l </w:t>
      </w:r>
      <w:r w:rsidR="003934FA" w:rsidRPr="00FA066C">
        <w:rPr>
          <w:rFonts w:ascii="Arial" w:hAnsi="Arial" w:cs="Arial"/>
          <w:b/>
          <w:lang w:val="es-MX"/>
        </w:rPr>
        <w:t>Gobierno del Estado de Baja California</w:t>
      </w:r>
      <w:r w:rsidR="00566761" w:rsidRPr="00FA066C">
        <w:rPr>
          <w:rFonts w:ascii="Arial" w:hAnsi="Arial" w:cs="Arial"/>
          <w:b/>
          <w:lang w:val="es-MX"/>
        </w:rPr>
        <w:t xml:space="preserve">, </w:t>
      </w:r>
      <w:r w:rsidRPr="00FA066C">
        <w:rPr>
          <w:rFonts w:ascii="Arial" w:hAnsi="Arial" w:cs="Arial"/>
        </w:rPr>
        <w:t xml:space="preserve">pero posteriormente presentó cualquier problema de funcionalidad o de operación, en los términos que fue aceptada por causas imputables al licitante ganador y/o el fabricante de la herramienta, éstos (el licitante ganador y/o el fabricante de la herramienta) se obligan a corregir el error hasta nueva aceptación dentro del período comprendido hasta </w:t>
      </w:r>
      <w:r w:rsidR="00E6384D" w:rsidRPr="00FA066C">
        <w:rPr>
          <w:rFonts w:ascii="Arial" w:hAnsi="Arial" w:cs="Arial"/>
        </w:rPr>
        <w:t>de 5 días hábiles</w:t>
      </w:r>
      <w:r w:rsidRPr="00FA066C">
        <w:rPr>
          <w:rFonts w:ascii="Arial" w:hAnsi="Arial" w:cs="Arial"/>
        </w:rPr>
        <w:t xml:space="preserve">. El licitante adjudicado, será el punto de contacto único para responder ante </w:t>
      </w:r>
      <w:r w:rsidR="005C0286" w:rsidRPr="00FA066C">
        <w:rPr>
          <w:rFonts w:ascii="Arial" w:hAnsi="Arial" w:cs="Arial"/>
          <w:lang w:val="es-MX"/>
        </w:rPr>
        <w:t xml:space="preserve"> </w:t>
      </w:r>
      <w:r w:rsidR="00E6384D" w:rsidRPr="00FA066C">
        <w:rPr>
          <w:rFonts w:ascii="Arial" w:hAnsi="Arial" w:cs="Arial"/>
          <w:lang w:val="es-MX"/>
        </w:rPr>
        <w:t xml:space="preserve">el </w:t>
      </w:r>
      <w:r w:rsidR="003934FA" w:rsidRPr="00FA066C">
        <w:rPr>
          <w:rFonts w:ascii="Arial" w:hAnsi="Arial" w:cs="Arial"/>
          <w:b/>
          <w:lang w:val="es-MX"/>
        </w:rPr>
        <w:t xml:space="preserve">Gobierno del Estado de Baja California </w:t>
      </w:r>
      <w:r w:rsidRPr="00FA066C">
        <w:rPr>
          <w:rFonts w:ascii="Arial" w:hAnsi="Arial" w:cs="Arial"/>
        </w:rPr>
        <w:t>por cualquier falla ocurrida dentro del período de garantía.</w:t>
      </w:r>
    </w:p>
    <w:p w:rsidR="00B07801" w:rsidRPr="00FA066C" w:rsidRDefault="00B07801" w:rsidP="00B07801">
      <w:pPr>
        <w:pStyle w:val="Prrafodelista"/>
        <w:ind w:left="1728"/>
        <w:rPr>
          <w:rFonts w:ascii="Arial" w:hAnsi="Arial" w:cs="Arial"/>
        </w:rPr>
      </w:pPr>
    </w:p>
    <w:p w:rsidR="00B07801" w:rsidRPr="00FA066C" w:rsidRDefault="00B07801" w:rsidP="00815F64">
      <w:pPr>
        <w:pStyle w:val="Prrafodelista"/>
        <w:ind w:left="1985" w:hanging="851"/>
        <w:jc w:val="both"/>
        <w:rPr>
          <w:rFonts w:ascii="Arial" w:hAnsi="Arial" w:cs="Arial"/>
          <w:lang w:val="es-MX"/>
        </w:rPr>
      </w:pPr>
      <w:r w:rsidRPr="00FA066C">
        <w:rPr>
          <w:rFonts w:ascii="Arial" w:hAnsi="Arial" w:cs="Arial"/>
          <w:lang w:val="es-MX"/>
        </w:rPr>
        <w:t>5.3.4.3 El licitante deberá presentar su esquema de soporte técnico para todos los elementos constitutivos del sistema</w:t>
      </w:r>
      <w:r w:rsidR="003934FA" w:rsidRPr="00FA066C">
        <w:rPr>
          <w:rFonts w:ascii="Arial" w:hAnsi="Arial" w:cs="Arial"/>
          <w:lang w:val="es-MX"/>
        </w:rPr>
        <w:t xml:space="preserve"> ali</w:t>
      </w:r>
      <w:r w:rsidR="00513119" w:rsidRPr="00FA066C">
        <w:rPr>
          <w:rFonts w:ascii="Arial" w:hAnsi="Arial" w:cs="Arial"/>
          <w:lang w:val="es-MX"/>
        </w:rPr>
        <w:t>n</w:t>
      </w:r>
      <w:r w:rsidR="003934FA" w:rsidRPr="00FA066C">
        <w:rPr>
          <w:rFonts w:ascii="Arial" w:hAnsi="Arial" w:cs="Arial"/>
          <w:lang w:val="es-MX"/>
        </w:rPr>
        <w:t>e</w:t>
      </w:r>
      <w:r w:rsidR="00513119" w:rsidRPr="00FA066C">
        <w:rPr>
          <w:rFonts w:ascii="Arial" w:hAnsi="Arial" w:cs="Arial"/>
          <w:lang w:val="es-MX"/>
        </w:rPr>
        <w:t>ado a la metodología ITIL</w:t>
      </w:r>
      <w:r w:rsidR="009C6713" w:rsidRPr="00FA066C">
        <w:rPr>
          <w:rStyle w:val="Refdenotaalpie"/>
          <w:rFonts w:ascii="Arial" w:hAnsi="Arial" w:cs="Arial"/>
          <w:lang w:val="es-MX"/>
        </w:rPr>
        <w:footnoteReference w:id="1"/>
      </w:r>
      <w:r w:rsidRPr="00FA066C">
        <w:rPr>
          <w:rFonts w:ascii="Arial" w:hAnsi="Arial" w:cs="Arial"/>
          <w:lang w:val="es-MX"/>
        </w:rPr>
        <w:t>, tanto en la fase de ejecución del proyecto, como en la fase de operación del sistema. Este esquema deberá contemplar como mínimo lo siguiente:</w:t>
      </w:r>
    </w:p>
    <w:p w:rsidR="00B07801" w:rsidRPr="00FA066C" w:rsidRDefault="00B07801" w:rsidP="00B07801">
      <w:pPr>
        <w:rPr>
          <w:rFonts w:ascii="Arial" w:hAnsi="Arial" w:cs="Arial"/>
          <w:lang w:val="es-MX"/>
        </w:rPr>
      </w:pPr>
    </w:p>
    <w:p w:rsidR="00B07801" w:rsidRPr="00FA066C" w:rsidRDefault="00B07801" w:rsidP="00546F6C">
      <w:pPr>
        <w:numPr>
          <w:ilvl w:val="0"/>
          <w:numId w:val="79"/>
        </w:numPr>
        <w:tabs>
          <w:tab w:val="clear" w:pos="1428"/>
          <w:tab w:val="num" w:pos="2448"/>
        </w:tabs>
        <w:ind w:left="2448"/>
        <w:jc w:val="both"/>
        <w:rPr>
          <w:rFonts w:ascii="Arial" w:hAnsi="Arial" w:cs="Arial"/>
          <w:lang w:val="es-MX"/>
        </w:rPr>
      </w:pPr>
      <w:r w:rsidRPr="00FA066C">
        <w:rPr>
          <w:rFonts w:ascii="Arial" w:hAnsi="Arial" w:cs="Arial"/>
          <w:b/>
          <w:lang w:val="es-MX"/>
        </w:rPr>
        <w:lastRenderedPageBreak/>
        <w:t>Soporte Telefónico:</w:t>
      </w:r>
      <w:r w:rsidRPr="00FA066C">
        <w:rPr>
          <w:rFonts w:ascii="Arial" w:hAnsi="Arial" w:cs="Arial"/>
          <w:lang w:val="es-MX"/>
        </w:rPr>
        <w:t xml:space="preserve"> Deberá ser ilimitado en días hábiles. El licitante deberá anexar los números telefónicos, incluyendo un número celular del líder del proyecto para solicitar el apoyo cuando sea requerido en un esquema 5X8 para solicitar el apoyo.</w:t>
      </w:r>
    </w:p>
    <w:p w:rsidR="00B07801" w:rsidRPr="00FA066C" w:rsidRDefault="00B07801" w:rsidP="00B07801">
      <w:pPr>
        <w:ind w:left="1020"/>
        <w:rPr>
          <w:rFonts w:ascii="Arial" w:hAnsi="Arial" w:cs="Arial"/>
          <w:lang w:val="es-MX"/>
        </w:rPr>
      </w:pPr>
    </w:p>
    <w:p w:rsidR="00310106" w:rsidRPr="00FA066C" w:rsidRDefault="00B07801" w:rsidP="00546F6C">
      <w:pPr>
        <w:numPr>
          <w:ilvl w:val="0"/>
          <w:numId w:val="79"/>
        </w:numPr>
        <w:tabs>
          <w:tab w:val="clear" w:pos="1428"/>
          <w:tab w:val="num" w:pos="2448"/>
        </w:tabs>
        <w:ind w:left="2448"/>
        <w:jc w:val="both"/>
        <w:rPr>
          <w:rFonts w:ascii="Arial" w:hAnsi="Arial" w:cs="Arial"/>
          <w:lang w:val="es-MX"/>
        </w:rPr>
      </w:pPr>
      <w:r w:rsidRPr="00FA066C">
        <w:rPr>
          <w:rFonts w:ascii="Arial" w:hAnsi="Arial" w:cs="Arial"/>
          <w:b/>
          <w:lang w:val="es-MX"/>
        </w:rPr>
        <w:t>Por Medio Electrónico:</w:t>
      </w:r>
      <w:r w:rsidRPr="00FA066C">
        <w:rPr>
          <w:rFonts w:ascii="Arial" w:hAnsi="Arial" w:cs="Arial"/>
          <w:lang w:val="es-MX"/>
        </w:rPr>
        <w:t xml:space="preserve"> Deberá ser ilimitado en días hábiles. El licitante deberá anexar las direcciones electrónicas asignadas para solicitar la consulta.</w:t>
      </w:r>
    </w:p>
    <w:p w:rsidR="00B07801" w:rsidRPr="00FA066C" w:rsidRDefault="00B07801" w:rsidP="00B07801">
      <w:pPr>
        <w:ind w:left="1020"/>
        <w:rPr>
          <w:rFonts w:ascii="Arial" w:hAnsi="Arial" w:cs="Arial"/>
          <w:lang w:val="es-MX"/>
        </w:rPr>
      </w:pPr>
    </w:p>
    <w:p w:rsidR="00B07801" w:rsidRPr="00FA066C" w:rsidRDefault="00B07801" w:rsidP="00546F6C">
      <w:pPr>
        <w:numPr>
          <w:ilvl w:val="0"/>
          <w:numId w:val="79"/>
        </w:numPr>
        <w:tabs>
          <w:tab w:val="clear" w:pos="1428"/>
          <w:tab w:val="num" w:pos="2448"/>
        </w:tabs>
        <w:ind w:left="2448"/>
        <w:jc w:val="both"/>
        <w:rPr>
          <w:rFonts w:ascii="Arial" w:hAnsi="Arial" w:cs="Arial"/>
          <w:lang w:val="es-MX"/>
        </w:rPr>
      </w:pPr>
      <w:r w:rsidRPr="00FA066C">
        <w:rPr>
          <w:rFonts w:ascii="Arial" w:hAnsi="Arial" w:cs="Arial"/>
          <w:lang w:val="es-MX"/>
        </w:rPr>
        <w:t>El licitante ganador deberá garantizar los siguientes niveles de servicio</w:t>
      </w:r>
      <w:r w:rsidR="00310106" w:rsidRPr="00FA066C">
        <w:rPr>
          <w:rFonts w:ascii="Arial" w:hAnsi="Arial" w:cs="Arial"/>
          <w:lang w:val="es-MX"/>
        </w:rPr>
        <w:t xml:space="preserve"> de forma remota</w:t>
      </w:r>
      <w:r w:rsidRPr="00FA066C">
        <w:rPr>
          <w:rFonts w:ascii="Arial" w:hAnsi="Arial" w:cs="Arial"/>
          <w:lang w:val="es-MX"/>
        </w:rPr>
        <w:t>:</w:t>
      </w:r>
    </w:p>
    <w:p w:rsidR="00B07801" w:rsidRPr="00FA066C" w:rsidRDefault="00B07801" w:rsidP="00B07801">
      <w:pPr>
        <w:pStyle w:val="Prrafodelista"/>
        <w:rPr>
          <w:rFonts w:ascii="Arial" w:hAnsi="Arial" w:cs="Arial"/>
          <w:lang w:val="es-MX"/>
        </w:rPr>
      </w:pPr>
    </w:p>
    <w:p w:rsidR="00B07801" w:rsidRPr="00FA066C" w:rsidRDefault="00B07801" w:rsidP="00B07801">
      <w:pPr>
        <w:ind w:left="2448"/>
        <w:rPr>
          <w:rFonts w:ascii="Arial" w:hAnsi="Arial" w:cs="Arial"/>
          <w:lang w:val="es-MX"/>
        </w:rPr>
      </w:pPr>
    </w:p>
    <w:p w:rsidR="00B07801" w:rsidRPr="00FA066C" w:rsidRDefault="00B07801" w:rsidP="00B07801">
      <w:pPr>
        <w:ind w:left="708"/>
        <w:rPr>
          <w:rFonts w:ascii="Arial" w:hAnsi="Arial" w:cs="Arial"/>
          <w:lang w:val="es-MX"/>
        </w:rPr>
      </w:pPr>
    </w:p>
    <w:p w:rsidR="00B07801" w:rsidRPr="00FA066C" w:rsidRDefault="00B07801" w:rsidP="00546F6C">
      <w:pPr>
        <w:numPr>
          <w:ilvl w:val="1"/>
          <w:numId w:val="79"/>
        </w:numPr>
        <w:tabs>
          <w:tab w:val="clear" w:pos="1440"/>
          <w:tab w:val="num" w:pos="3168"/>
        </w:tabs>
        <w:ind w:left="3168"/>
        <w:jc w:val="both"/>
        <w:rPr>
          <w:rFonts w:ascii="Arial" w:hAnsi="Arial" w:cs="Arial"/>
          <w:lang w:val="es-MX"/>
        </w:rPr>
      </w:pPr>
      <w:r w:rsidRPr="00FA066C">
        <w:rPr>
          <w:rFonts w:ascii="Arial" w:hAnsi="Arial" w:cs="Arial"/>
          <w:b/>
          <w:lang w:val="es-MX"/>
        </w:rPr>
        <w:t>Severidad Grave</w:t>
      </w:r>
      <w:r w:rsidRPr="00FA066C">
        <w:rPr>
          <w:rFonts w:ascii="Arial" w:hAnsi="Arial" w:cs="Arial"/>
          <w:lang w:val="es-MX"/>
        </w:rPr>
        <w:t xml:space="preserve">: El problema afecta a todos los usuarios y no pueden continuar con su trabajo, el sistema o el servidor está caído. En estos casos el tiempo máximo de respuesta será de 1 hora a partir del levantamiento del reporte y de solución de 2 horas. </w:t>
      </w:r>
    </w:p>
    <w:p w:rsidR="00B07801" w:rsidRPr="00FA066C" w:rsidRDefault="00B07801" w:rsidP="00B07801">
      <w:pPr>
        <w:ind w:left="1728"/>
        <w:rPr>
          <w:rFonts w:ascii="Arial" w:hAnsi="Arial" w:cs="Arial"/>
          <w:lang w:val="es-MX"/>
        </w:rPr>
      </w:pPr>
    </w:p>
    <w:p w:rsidR="00B07801" w:rsidRPr="00FA066C" w:rsidRDefault="00B07801" w:rsidP="00546F6C">
      <w:pPr>
        <w:numPr>
          <w:ilvl w:val="1"/>
          <w:numId w:val="79"/>
        </w:numPr>
        <w:tabs>
          <w:tab w:val="clear" w:pos="1440"/>
          <w:tab w:val="num" w:pos="3168"/>
        </w:tabs>
        <w:ind w:left="3168"/>
        <w:jc w:val="both"/>
        <w:rPr>
          <w:rFonts w:ascii="Arial" w:hAnsi="Arial" w:cs="Arial"/>
          <w:lang w:val="es-MX"/>
        </w:rPr>
      </w:pPr>
      <w:r w:rsidRPr="00FA066C">
        <w:rPr>
          <w:rFonts w:ascii="Arial" w:hAnsi="Arial" w:cs="Arial"/>
          <w:b/>
          <w:lang w:val="es-MX"/>
        </w:rPr>
        <w:t>Severidad Media</w:t>
      </w:r>
      <w:r w:rsidRPr="00FA066C">
        <w:rPr>
          <w:rFonts w:ascii="Arial" w:hAnsi="Arial" w:cs="Arial"/>
          <w:lang w:val="es-MX"/>
        </w:rPr>
        <w:t>: El problema es atribuido a uno de los componentes de software ofertados por el licitante, afecta a un grupo mayor a 25 usuarios pero de alguna manera pueden continuar con su trabajo. En estos casos el tiempo máximo de respuesta será de 2 horas a partir de la hor</w:t>
      </w:r>
      <w:r w:rsidR="00310106" w:rsidRPr="00FA066C">
        <w:rPr>
          <w:rFonts w:ascii="Arial" w:hAnsi="Arial" w:cs="Arial"/>
          <w:lang w:val="es-MX"/>
        </w:rPr>
        <w:t>a del reporte y de solución de 3</w:t>
      </w:r>
      <w:r w:rsidRPr="00FA066C">
        <w:rPr>
          <w:rFonts w:ascii="Arial" w:hAnsi="Arial" w:cs="Arial"/>
          <w:lang w:val="es-MX"/>
        </w:rPr>
        <w:t xml:space="preserve"> horas.</w:t>
      </w:r>
    </w:p>
    <w:p w:rsidR="00B07801" w:rsidRPr="00FA066C" w:rsidRDefault="00B07801" w:rsidP="00B07801">
      <w:pPr>
        <w:ind w:left="1728"/>
        <w:rPr>
          <w:rFonts w:ascii="Arial" w:hAnsi="Arial" w:cs="Arial"/>
          <w:lang w:val="es-MX"/>
        </w:rPr>
      </w:pPr>
    </w:p>
    <w:p w:rsidR="00B07801" w:rsidRPr="00FA066C" w:rsidRDefault="00B07801" w:rsidP="00546F6C">
      <w:pPr>
        <w:numPr>
          <w:ilvl w:val="1"/>
          <w:numId w:val="79"/>
        </w:numPr>
        <w:tabs>
          <w:tab w:val="clear" w:pos="1440"/>
          <w:tab w:val="num" w:pos="3168"/>
        </w:tabs>
        <w:ind w:left="3168"/>
        <w:jc w:val="both"/>
        <w:rPr>
          <w:rFonts w:ascii="Arial" w:hAnsi="Arial" w:cs="Arial"/>
          <w:lang w:val="es-MX"/>
        </w:rPr>
      </w:pPr>
      <w:r w:rsidRPr="00FA066C">
        <w:rPr>
          <w:rFonts w:ascii="Arial" w:hAnsi="Arial" w:cs="Arial"/>
          <w:b/>
          <w:lang w:val="es-MX"/>
        </w:rPr>
        <w:t xml:space="preserve">Severidad </w:t>
      </w:r>
      <w:r w:rsidR="00165B67" w:rsidRPr="00FA066C">
        <w:rPr>
          <w:rFonts w:ascii="Arial" w:hAnsi="Arial" w:cs="Arial"/>
          <w:b/>
          <w:lang w:val="es-MX"/>
        </w:rPr>
        <w:t>Baja</w:t>
      </w:r>
      <w:r w:rsidRPr="00FA066C">
        <w:rPr>
          <w:rFonts w:ascii="Arial" w:hAnsi="Arial" w:cs="Arial"/>
          <w:lang w:val="es-MX"/>
        </w:rPr>
        <w:t>: El problema es atribuido a uno de los componentes de software ofertados por el licitante, es un caso aislado que afecta a algunos usuarios (menos de 25) y no les impide continuar con su trabajo. En estos casos el tiem</w:t>
      </w:r>
      <w:r w:rsidR="00F36CF7" w:rsidRPr="00FA066C">
        <w:rPr>
          <w:rFonts w:ascii="Arial" w:hAnsi="Arial" w:cs="Arial"/>
          <w:lang w:val="es-MX"/>
        </w:rPr>
        <w:t>po máximo de respuesta será de 2</w:t>
      </w:r>
      <w:r w:rsidRPr="00FA066C">
        <w:rPr>
          <w:rFonts w:ascii="Arial" w:hAnsi="Arial" w:cs="Arial"/>
          <w:lang w:val="es-MX"/>
        </w:rPr>
        <w:t xml:space="preserve"> horas a partir de la hora del reporte y de solución de 6 horas.</w:t>
      </w:r>
    </w:p>
    <w:p w:rsidR="00B07801" w:rsidRPr="00FA066C" w:rsidRDefault="00B07801" w:rsidP="00B07801">
      <w:pPr>
        <w:ind w:left="708"/>
        <w:rPr>
          <w:rFonts w:ascii="Arial" w:hAnsi="Arial" w:cs="Arial"/>
          <w:lang w:val="es-MX"/>
        </w:rPr>
      </w:pPr>
    </w:p>
    <w:p w:rsidR="00B07801" w:rsidRPr="00FA066C" w:rsidRDefault="00310106" w:rsidP="00310106">
      <w:pPr>
        <w:numPr>
          <w:ilvl w:val="0"/>
          <w:numId w:val="79"/>
        </w:numPr>
        <w:tabs>
          <w:tab w:val="clear" w:pos="1428"/>
          <w:tab w:val="num" w:pos="2448"/>
        </w:tabs>
        <w:ind w:left="2448"/>
        <w:jc w:val="both"/>
        <w:rPr>
          <w:rFonts w:ascii="Arial" w:hAnsi="Arial" w:cs="Arial"/>
          <w:lang w:val="es-MX"/>
        </w:rPr>
      </w:pPr>
      <w:r w:rsidRPr="00FA066C">
        <w:rPr>
          <w:rFonts w:ascii="Arial" w:hAnsi="Arial" w:cs="Arial"/>
          <w:lang w:val="es-MX"/>
        </w:rPr>
        <w:t xml:space="preserve">En caso de requerir </w:t>
      </w:r>
      <w:r w:rsidR="00B07801" w:rsidRPr="00FA066C">
        <w:rPr>
          <w:rFonts w:ascii="Arial" w:hAnsi="Arial" w:cs="Arial"/>
          <w:lang w:val="es-MX"/>
        </w:rPr>
        <w:t xml:space="preserve">el soporte en sitio, el licitante ganador deberá enviar personal de soporte técnico especializado </w:t>
      </w:r>
      <w:r w:rsidRPr="00FA066C">
        <w:rPr>
          <w:rFonts w:ascii="Arial" w:hAnsi="Arial" w:cs="Arial"/>
          <w:lang w:val="es-MX"/>
        </w:rPr>
        <w:t>a</w:t>
      </w:r>
      <w:r w:rsidR="00E6384D" w:rsidRPr="00FA066C">
        <w:rPr>
          <w:rFonts w:ascii="Arial" w:hAnsi="Arial" w:cs="Arial"/>
          <w:lang w:val="es-MX"/>
        </w:rPr>
        <w:t xml:space="preserve">l </w:t>
      </w:r>
      <w:r w:rsidR="003934FA" w:rsidRPr="00FA066C">
        <w:rPr>
          <w:rFonts w:ascii="Arial" w:hAnsi="Arial" w:cs="Arial"/>
          <w:lang w:val="es-MX"/>
        </w:rPr>
        <w:t xml:space="preserve">Gobierno del Estado de Baja California </w:t>
      </w:r>
      <w:r w:rsidR="00B07801" w:rsidRPr="00FA066C">
        <w:rPr>
          <w:rFonts w:ascii="Arial" w:hAnsi="Arial" w:cs="Arial"/>
          <w:lang w:val="es-MX"/>
        </w:rPr>
        <w:t>para corregir el problema</w:t>
      </w:r>
      <w:r w:rsidRPr="00FA066C">
        <w:rPr>
          <w:rFonts w:ascii="Arial" w:hAnsi="Arial" w:cs="Arial"/>
          <w:lang w:val="es-MX"/>
        </w:rPr>
        <w:t>, bajo común acuerdo por escrito cubriendo los viáticos en base a las políticas del mismo Gobierno</w:t>
      </w:r>
      <w:r w:rsidR="00B07801" w:rsidRPr="00FA066C">
        <w:rPr>
          <w:rFonts w:ascii="Arial" w:hAnsi="Arial" w:cs="Arial"/>
          <w:lang w:val="es-MX"/>
        </w:rPr>
        <w:t>.</w:t>
      </w:r>
    </w:p>
    <w:p w:rsidR="00B07801" w:rsidRPr="00FA066C" w:rsidRDefault="00B07801" w:rsidP="00B07801">
      <w:pPr>
        <w:ind w:left="1728"/>
        <w:rPr>
          <w:rFonts w:ascii="Arial" w:hAnsi="Arial" w:cs="Arial"/>
          <w:lang w:val="es-MX"/>
        </w:rPr>
      </w:pPr>
    </w:p>
    <w:p w:rsidR="00E6384D" w:rsidRPr="00FA066C" w:rsidRDefault="00E6384D" w:rsidP="00310106">
      <w:pPr>
        <w:numPr>
          <w:ilvl w:val="0"/>
          <w:numId w:val="79"/>
        </w:numPr>
        <w:tabs>
          <w:tab w:val="clear" w:pos="1428"/>
          <w:tab w:val="num" w:pos="2448"/>
        </w:tabs>
        <w:ind w:left="2448"/>
        <w:jc w:val="both"/>
        <w:rPr>
          <w:rFonts w:ascii="Arial" w:hAnsi="Arial" w:cs="Arial"/>
          <w:lang w:val="es-MX"/>
        </w:rPr>
      </w:pPr>
      <w:r w:rsidRPr="00FA066C">
        <w:rPr>
          <w:rFonts w:ascii="Arial" w:hAnsi="Arial" w:cs="Arial"/>
          <w:lang w:val="es-MX"/>
        </w:rPr>
        <w:t>El Soporte Técnico en telefónico deberá ser provisto durante el plazo establecido</w:t>
      </w:r>
      <w:r w:rsidR="00310106" w:rsidRPr="00FA066C">
        <w:rPr>
          <w:rFonts w:ascii="Arial" w:hAnsi="Arial" w:cs="Arial"/>
          <w:lang w:val="es-MX"/>
        </w:rPr>
        <w:t xml:space="preserve"> de </w:t>
      </w:r>
      <w:r w:rsidR="001A682B" w:rsidRPr="00FA066C">
        <w:rPr>
          <w:rFonts w:ascii="Arial" w:hAnsi="Arial" w:cs="Arial"/>
          <w:lang w:val="es-MX"/>
        </w:rPr>
        <w:t>1 año</w:t>
      </w:r>
      <w:r w:rsidRPr="00FA066C">
        <w:rPr>
          <w:rFonts w:ascii="Arial" w:hAnsi="Arial" w:cs="Arial"/>
          <w:lang w:val="es-MX"/>
        </w:rPr>
        <w:t xml:space="preserve">  a partir de la puesta en marcha del sistema y aceptación del mismo y estar disponible de lune</w:t>
      </w:r>
      <w:r w:rsidR="00F36CF7" w:rsidRPr="00FA066C">
        <w:rPr>
          <w:rFonts w:ascii="Arial" w:hAnsi="Arial" w:cs="Arial"/>
          <w:lang w:val="es-MX"/>
        </w:rPr>
        <w:t>s a viernes de las 8:00 a las 16</w:t>
      </w:r>
      <w:r w:rsidRPr="00FA066C">
        <w:rPr>
          <w:rFonts w:ascii="Arial" w:hAnsi="Arial" w:cs="Arial"/>
          <w:lang w:val="es-MX"/>
        </w:rPr>
        <w:t>:00 horas</w:t>
      </w:r>
      <w:r w:rsidR="00F36CF7" w:rsidRPr="00FA066C">
        <w:rPr>
          <w:rFonts w:ascii="Arial" w:hAnsi="Arial" w:cs="Arial"/>
          <w:lang w:val="es-MX"/>
        </w:rPr>
        <w:t>, tiempo del pacifico</w:t>
      </w:r>
      <w:r w:rsidRPr="00FA066C">
        <w:rPr>
          <w:rFonts w:ascii="Arial" w:hAnsi="Arial" w:cs="Arial"/>
          <w:lang w:val="es-MX"/>
        </w:rPr>
        <w:t>.</w:t>
      </w:r>
    </w:p>
    <w:p w:rsidR="00E6384D" w:rsidRPr="00FA066C" w:rsidRDefault="00E6384D" w:rsidP="00E6384D">
      <w:pPr>
        <w:ind w:left="3168"/>
        <w:jc w:val="both"/>
        <w:rPr>
          <w:rFonts w:ascii="Arial" w:hAnsi="Arial" w:cs="Arial"/>
          <w:lang w:val="es-MX"/>
        </w:rPr>
      </w:pPr>
    </w:p>
    <w:p w:rsidR="00B07801" w:rsidRPr="00FA066C" w:rsidRDefault="00B07801" w:rsidP="00310106">
      <w:pPr>
        <w:numPr>
          <w:ilvl w:val="0"/>
          <w:numId w:val="79"/>
        </w:numPr>
        <w:tabs>
          <w:tab w:val="clear" w:pos="1428"/>
          <w:tab w:val="num" w:pos="2448"/>
        </w:tabs>
        <w:ind w:left="2448"/>
        <w:jc w:val="both"/>
        <w:rPr>
          <w:rFonts w:ascii="Arial" w:hAnsi="Arial" w:cs="Arial"/>
          <w:lang w:val="es-MX"/>
        </w:rPr>
      </w:pPr>
      <w:r w:rsidRPr="00FA066C">
        <w:rPr>
          <w:rFonts w:ascii="Arial" w:hAnsi="Arial" w:cs="Arial"/>
          <w:lang w:val="es-MX"/>
        </w:rPr>
        <w:t>El soporte deberá estar disponible en español.</w:t>
      </w:r>
    </w:p>
    <w:p w:rsidR="00310106" w:rsidRPr="00FA066C" w:rsidRDefault="00310106" w:rsidP="00310106">
      <w:pPr>
        <w:pStyle w:val="Prrafodelista"/>
        <w:rPr>
          <w:rFonts w:ascii="Arial" w:hAnsi="Arial" w:cs="Arial"/>
          <w:lang w:val="es-MX"/>
        </w:rPr>
      </w:pPr>
    </w:p>
    <w:p w:rsidR="00B07801" w:rsidRPr="00FA066C" w:rsidRDefault="00B07801" w:rsidP="00310106">
      <w:pPr>
        <w:numPr>
          <w:ilvl w:val="0"/>
          <w:numId w:val="79"/>
        </w:numPr>
        <w:tabs>
          <w:tab w:val="clear" w:pos="1428"/>
          <w:tab w:val="num" w:pos="2448"/>
        </w:tabs>
        <w:ind w:left="2448"/>
        <w:jc w:val="both"/>
        <w:rPr>
          <w:rFonts w:ascii="Arial" w:hAnsi="Arial" w:cs="Arial"/>
          <w:lang w:val="es-MX"/>
        </w:rPr>
      </w:pPr>
      <w:r w:rsidRPr="00FA066C">
        <w:rPr>
          <w:rFonts w:ascii="Arial" w:hAnsi="Arial" w:cs="Arial"/>
          <w:lang w:val="es-MX"/>
        </w:rPr>
        <w:lastRenderedPageBreak/>
        <w:t>Deberá tener la capacidad de escalar los incidentes al fabricante en caso de que se haya optado por integrar algún producto de terceros bajo las condiciones anteriormente descritas.</w:t>
      </w:r>
    </w:p>
    <w:p w:rsidR="00B07801" w:rsidRPr="00FA066C" w:rsidRDefault="00B07801" w:rsidP="00B07801">
      <w:pPr>
        <w:pStyle w:val="Prrafodelista"/>
        <w:rPr>
          <w:rFonts w:ascii="Arial" w:hAnsi="Arial" w:cs="Arial"/>
          <w:lang w:val="es-MX"/>
        </w:rPr>
      </w:pPr>
    </w:p>
    <w:p w:rsidR="00B07801" w:rsidRPr="00FA066C" w:rsidRDefault="00B07801" w:rsidP="00B07801">
      <w:pPr>
        <w:ind w:left="1428"/>
        <w:rPr>
          <w:rFonts w:ascii="Arial" w:hAnsi="Arial" w:cs="Arial"/>
          <w:lang w:val="es-MX"/>
        </w:rPr>
      </w:pPr>
    </w:p>
    <w:p w:rsidR="00B07801" w:rsidRPr="00FA066C" w:rsidRDefault="00B07801" w:rsidP="00B07801">
      <w:pPr>
        <w:rPr>
          <w:rFonts w:ascii="Arial" w:hAnsi="Arial" w:cs="Arial"/>
        </w:rPr>
      </w:pPr>
    </w:p>
    <w:p w:rsidR="00B07801" w:rsidRPr="00FA066C" w:rsidRDefault="00C73D88" w:rsidP="00B07801">
      <w:pPr>
        <w:pStyle w:val="Ttulo1"/>
        <w:rPr>
          <w:rFonts w:cs="Arial"/>
          <w:lang w:val="es-MX"/>
        </w:rPr>
      </w:pPr>
      <w:bookmarkStart w:id="45" w:name="_Toc299457590"/>
      <w:r w:rsidRPr="00FA066C">
        <w:rPr>
          <w:rFonts w:cs="Arial"/>
          <w:lang w:val="es-MX"/>
        </w:rPr>
        <w:t>6</w:t>
      </w:r>
      <w:r w:rsidR="00B07801" w:rsidRPr="00FA066C">
        <w:rPr>
          <w:rFonts w:cs="Arial"/>
          <w:lang w:val="es-MX"/>
        </w:rPr>
        <w:t>.-  REQUISITOS PARA LOS LICITANTES.</w:t>
      </w:r>
      <w:bookmarkEnd w:id="45"/>
    </w:p>
    <w:p w:rsidR="00B07801" w:rsidRPr="00FA066C" w:rsidRDefault="00B07801" w:rsidP="00B07801">
      <w:pPr>
        <w:rPr>
          <w:rFonts w:ascii="Arial" w:hAnsi="Arial" w:cs="Arial"/>
          <w:lang w:val="es-MX"/>
        </w:rPr>
      </w:pPr>
    </w:p>
    <w:p w:rsidR="00B07801" w:rsidRPr="00FA066C" w:rsidRDefault="00B07801" w:rsidP="00B07801">
      <w:pPr>
        <w:spacing w:before="60" w:after="60"/>
        <w:rPr>
          <w:rFonts w:ascii="Arial" w:hAnsi="Arial" w:cs="Arial"/>
        </w:rPr>
      </w:pPr>
    </w:p>
    <w:p w:rsidR="00B07801" w:rsidRPr="00FA066C" w:rsidRDefault="00B07801" w:rsidP="00B07801">
      <w:pPr>
        <w:spacing w:before="60" w:after="60"/>
        <w:rPr>
          <w:rFonts w:ascii="Arial" w:hAnsi="Arial" w:cs="Arial"/>
          <w:lang w:val="es-MX"/>
        </w:rPr>
      </w:pPr>
    </w:p>
    <w:p w:rsidR="001A682B" w:rsidRPr="00FA066C" w:rsidRDefault="001A682B" w:rsidP="001A682B">
      <w:pPr>
        <w:pStyle w:val="Prrafodelista"/>
        <w:numPr>
          <w:ilvl w:val="0"/>
          <w:numId w:val="62"/>
        </w:numPr>
        <w:jc w:val="both"/>
        <w:rPr>
          <w:rFonts w:ascii="Arial" w:hAnsi="Arial" w:cs="Arial"/>
          <w:lang w:val="es-MX"/>
        </w:rPr>
      </w:pPr>
      <w:r w:rsidRPr="00FA066C">
        <w:rPr>
          <w:rFonts w:ascii="Arial" w:hAnsi="Arial" w:cs="Arial"/>
          <w:lang w:val="es-MX"/>
        </w:rPr>
        <w:t>El licitante deberá comprobar los derechos de autor y/o propiedad intelectual, de comercialización y distribución del producto, o en su defecto carta de autorización del fabricante como distribuidor del mismo.</w:t>
      </w:r>
    </w:p>
    <w:p w:rsidR="00B07801" w:rsidRPr="001A682B" w:rsidRDefault="00B07801" w:rsidP="00B07801">
      <w:pPr>
        <w:spacing w:before="60" w:after="60"/>
        <w:rPr>
          <w:rFonts w:ascii="Arial" w:hAnsi="Arial" w:cs="Arial"/>
          <w:lang w:val="es-MX"/>
        </w:rPr>
      </w:pPr>
    </w:p>
    <w:sectPr w:rsidR="00B07801" w:rsidRPr="001A682B" w:rsidSect="009C38F6">
      <w:footerReference w:type="even" r:id="rId9"/>
      <w:footerReference w:type="default" r:id="rId10"/>
      <w:pgSz w:w="12242" w:h="15842" w:code="1"/>
      <w:pgMar w:top="1191" w:right="1191" w:bottom="1191" w:left="1191" w:header="720" w:footer="130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621E" w:rsidRDefault="007A621E">
      <w:r>
        <w:separator/>
      </w:r>
    </w:p>
  </w:endnote>
  <w:endnote w:type="continuationSeparator" w:id="0">
    <w:p w:rsidR="007A621E" w:rsidRDefault="007A62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1)">
    <w:altName w:val="Arial"/>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Times New Roman;Symbol;Arial;">
    <w:panose1 w:val="00000000000000000000"/>
    <w:charset w:val="00"/>
    <w:family w:val="auto"/>
    <w:notTrueType/>
    <w:pitch w:val="default"/>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66C" w:rsidRDefault="00FA066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15</w:t>
    </w:r>
    <w:r>
      <w:rPr>
        <w:rStyle w:val="Nmerodepgina"/>
      </w:rPr>
      <w:fldChar w:fldCharType="end"/>
    </w:r>
  </w:p>
  <w:p w:rsidR="00FA066C" w:rsidRDefault="00FA066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66C" w:rsidRPr="00987569" w:rsidRDefault="00FA066C">
    <w:pPr>
      <w:pStyle w:val="Piedepgina"/>
      <w:framePr w:wrap="around" w:vAnchor="text" w:hAnchor="margin" w:xAlign="right" w:y="1"/>
      <w:rPr>
        <w:rStyle w:val="Nmerodepgina"/>
        <w:rFonts w:ascii="Arial Narrow" w:hAnsi="Arial Narrow"/>
        <w:sz w:val="16"/>
        <w:szCs w:val="16"/>
      </w:rPr>
    </w:pPr>
    <w:r w:rsidRPr="00987569">
      <w:rPr>
        <w:rStyle w:val="Nmerodepgina"/>
        <w:rFonts w:ascii="Arial Narrow" w:hAnsi="Arial Narrow"/>
        <w:sz w:val="16"/>
        <w:szCs w:val="16"/>
      </w:rPr>
      <w:fldChar w:fldCharType="begin"/>
    </w:r>
    <w:r w:rsidRPr="00987569">
      <w:rPr>
        <w:rStyle w:val="Nmerodepgina"/>
        <w:rFonts w:ascii="Arial Narrow" w:hAnsi="Arial Narrow"/>
        <w:sz w:val="16"/>
        <w:szCs w:val="16"/>
      </w:rPr>
      <w:instrText xml:space="preserve">PAGE  </w:instrText>
    </w:r>
    <w:r w:rsidRPr="00987569">
      <w:rPr>
        <w:rStyle w:val="Nmerodepgina"/>
        <w:rFonts w:ascii="Arial Narrow" w:hAnsi="Arial Narrow"/>
        <w:sz w:val="16"/>
        <w:szCs w:val="16"/>
      </w:rPr>
      <w:fldChar w:fldCharType="separate"/>
    </w:r>
    <w:r w:rsidR="00815F64">
      <w:rPr>
        <w:rStyle w:val="Nmerodepgina"/>
        <w:rFonts w:ascii="Arial Narrow" w:hAnsi="Arial Narrow"/>
        <w:noProof/>
        <w:sz w:val="16"/>
        <w:szCs w:val="16"/>
      </w:rPr>
      <w:t>1</w:t>
    </w:r>
    <w:r w:rsidRPr="00987569">
      <w:rPr>
        <w:rStyle w:val="Nmerodepgina"/>
        <w:rFonts w:ascii="Arial Narrow" w:hAnsi="Arial Narrow"/>
        <w:sz w:val="16"/>
        <w:szCs w:val="16"/>
      </w:rPr>
      <w:fldChar w:fldCharType="end"/>
    </w:r>
  </w:p>
  <w:p w:rsidR="00FA066C" w:rsidRDefault="00FA066C" w:rsidP="000D4190">
    <w:pPr>
      <w:pStyle w:val="Piedepgina"/>
      <w:ind w:right="360"/>
      <w:jc w:val="right"/>
      <w:rPr>
        <w:rStyle w:val="Nmerodepgina"/>
        <w:rFonts w:ascii="Arial" w:hAnsi="Arial" w:cs="Arial"/>
        <w:sz w:val="16"/>
        <w:szCs w:val="16"/>
      </w:rPr>
    </w:pPr>
  </w:p>
  <w:p w:rsidR="00FA066C" w:rsidRDefault="00FA066C" w:rsidP="000D4190">
    <w:pPr>
      <w:pStyle w:val="Piedepgina"/>
      <w:ind w:right="360"/>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621E" w:rsidRDefault="007A621E">
      <w:r>
        <w:separator/>
      </w:r>
    </w:p>
  </w:footnote>
  <w:footnote w:type="continuationSeparator" w:id="0">
    <w:p w:rsidR="007A621E" w:rsidRDefault="007A621E">
      <w:r>
        <w:continuationSeparator/>
      </w:r>
    </w:p>
  </w:footnote>
  <w:footnote w:id="1">
    <w:p w:rsidR="00FA066C" w:rsidRPr="00815F64" w:rsidRDefault="00FA066C">
      <w:pPr>
        <w:pStyle w:val="Textonotapie"/>
        <w:rPr>
          <w:rFonts w:ascii="Arial" w:hAnsi="Arial" w:cs="Arial"/>
          <w:sz w:val="16"/>
          <w:szCs w:val="16"/>
          <w:lang w:val="es-MX"/>
        </w:rPr>
      </w:pPr>
      <w:r>
        <w:rPr>
          <w:rStyle w:val="Refdenotaalpie"/>
        </w:rPr>
        <w:footnoteRef/>
      </w:r>
      <w:r>
        <w:t xml:space="preserve"> </w:t>
      </w:r>
      <w:r w:rsidRPr="009C6713">
        <w:rPr>
          <w:rFonts w:ascii="Arial" w:hAnsi="Arial" w:cs="Arial"/>
          <w:sz w:val="16"/>
          <w:szCs w:val="16"/>
        </w:rPr>
        <w:t xml:space="preserve">La Biblioteca de Infraestructura de Tecnologías de Información, frecuentemente abreviada ITIL (del inglés </w:t>
      </w:r>
      <w:proofErr w:type="spellStart"/>
      <w:r w:rsidRPr="009C6713">
        <w:rPr>
          <w:rFonts w:ascii="Arial" w:hAnsi="Arial" w:cs="Arial"/>
          <w:sz w:val="16"/>
          <w:szCs w:val="16"/>
        </w:rPr>
        <w:t>Information</w:t>
      </w:r>
      <w:proofErr w:type="spellEnd"/>
      <w:r w:rsidRPr="009C6713">
        <w:rPr>
          <w:rFonts w:ascii="Arial" w:hAnsi="Arial" w:cs="Arial"/>
          <w:sz w:val="16"/>
          <w:szCs w:val="16"/>
        </w:rPr>
        <w:t xml:space="preserve"> </w:t>
      </w:r>
      <w:proofErr w:type="spellStart"/>
      <w:r w:rsidRPr="009C6713">
        <w:rPr>
          <w:rFonts w:ascii="Arial" w:hAnsi="Arial" w:cs="Arial"/>
          <w:sz w:val="16"/>
          <w:szCs w:val="16"/>
        </w:rPr>
        <w:t>Technology</w:t>
      </w:r>
      <w:proofErr w:type="spellEnd"/>
      <w:r w:rsidRPr="009C6713">
        <w:rPr>
          <w:rFonts w:ascii="Arial" w:hAnsi="Arial" w:cs="Arial"/>
          <w:sz w:val="16"/>
          <w:szCs w:val="16"/>
        </w:rPr>
        <w:t xml:space="preserve"> </w:t>
      </w:r>
      <w:proofErr w:type="spellStart"/>
      <w:r w:rsidRPr="009C6713">
        <w:rPr>
          <w:rFonts w:ascii="Arial" w:hAnsi="Arial" w:cs="Arial"/>
          <w:sz w:val="16"/>
          <w:szCs w:val="16"/>
        </w:rPr>
        <w:t>Infrastructure</w:t>
      </w:r>
      <w:proofErr w:type="spellEnd"/>
      <w:r w:rsidRPr="009C6713">
        <w:rPr>
          <w:rFonts w:ascii="Arial" w:hAnsi="Arial" w:cs="Arial"/>
          <w:sz w:val="16"/>
          <w:szCs w:val="16"/>
        </w:rPr>
        <w:t xml:space="preserve"> Library), es un conjunto de conceptos y prácticas para la gestión de servicios de tecnologías de la información, el desarrollo de tecnologías de la información y las operaciones relacionadas con la misma en general.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6F68190"/>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0A74809"/>
    <w:multiLevelType w:val="hybridMultilevel"/>
    <w:tmpl w:val="79F62D52"/>
    <w:lvl w:ilvl="0" w:tplc="A832277E">
      <w:start w:val="1"/>
      <w:numFmt w:val="lowerLetter"/>
      <w:lvlText w:val="%1."/>
      <w:lvlJc w:val="left"/>
      <w:pPr>
        <w:tabs>
          <w:tab w:val="num" w:pos="720"/>
        </w:tabs>
        <w:ind w:left="720" w:hanging="360"/>
      </w:pPr>
      <w:rPr>
        <w:rFonts w:hint="default"/>
        <w:b/>
        <w:i w:val="0"/>
      </w:rPr>
    </w:lvl>
    <w:lvl w:ilvl="1" w:tplc="0C0A0019" w:tentative="1">
      <w:start w:val="1"/>
      <w:numFmt w:val="lowerLetter"/>
      <w:lvlText w:val="%2."/>
      <w:lvlJc w:val="left"/>
      <w:pPr>
        <w:tabs>
          <w:tab w:val="num" w:pos="732"/>
        </w:tabs>
        <w:ind w:left="732" w:hanging="360"/>
      </w:pPr>
    </w:lvl>
    <w:lvl w:ilvl="2" w:tplc="0C0A001B" w:tentative="1">
      <w:start w:val="1"/>
      <w:numFmt w:val="lowerRoman"/>
      <w:lvlText w:val="%3."/>
      <w:lvlJc w:val="right"/>
      <w:pPr>
        <w:tabs>
          <w:tab w:val="num" w:pos="1452"/>
        </w:tabs>
        <w:ind w:left="1452" w:hanging="180"/>
      </w:pPr>
    </w:lvl>
    <w:lvl w:ilvl="3" w:tplc="0C0A000F" w:tentative="1">
      <w:start w:val="1"/>
      <w:numFmt w:val="decimal"/>
      <w:lvlText w:val="%4."/>
      <w:lvlJc w:val="left"/>
      <w:pPr>
        <w:tabs>
          <w:tab w:val="num" w:pos="2172"/>
        </w:tabs>
        <w:ind w:left="2172" w:hanging="360"/>
      </w:pPr>
    </w:lvl>
    <w:lvl w:ilvl="4" w:tplc="0C0A0019" w:tentative="1">
      <w:start w:val="1"/>
      <w:numFmt w:val="lowerLetter"/>
      <w:lvlText w:val="%5."/>
      <w:lvlJc w:val="left"/>
      <w:pPr>
        <w:tabs>
          <w:tab w:val="num" w:pos="2892"/>
        </w:tabs>
        <w:ind w:left="2892" w:hanging="360"/>
      </w:pPr>
    </w:lvl>
    <w:lvl w:ilvl="5" w:tplc="0C0A001B" w:tentative="1">
      <w:start w:val="1"/>
      <w:numFmt w:val="lowerRoman"/>
      <w:lvlText w:val="%6."/>
      <w:lvlJc w:val="right"/>
      <w:pPr>
        <w:tabs>
          <w:tab w:val="num" w:pos="3612"/>
        </w:tabs>
        <w:ind w:left="3612" w:hanging="180"/>
      </w:pPr>
    </w:lvl>
    <w:lvl w:ilvl="6" w:tplc="0C0A000F" w:tentative="1">
      <w:start w:val="1"/>
      <w:numFmt w:val="decimal"/>
      <w:lvlText w:val="%7."/>
      <w:lvlJc w:val="left"/>
      <w:pPr>
        <w:tabs>
          <w:tab w:val="num" w:pos="4332"/>
        </w:tabs>
        <w:ind w:left="4332" w:hanging="360"/>
      </w:pPr>
    </w:lvl>
    <w:lvl w:ilvl="7" w:tplc="0C0A0019" w:tentative="1">
      <w:start w:val="1"/>
      <w:numFmt w:val="lowerLetter"/>
      <w:lvlText w:val="%8."/>
      <w:lvlJc w:val="left"/>
      <w:pPr>
        <w:tabs>
          <w:tab w:val="num" w:pos="5052"/>
        </w:tabs>
        <w:ind w:left="5052" w:hanging="360"/>
      </w:pPr>
    </w:lvl>
    <w:lvl w:ilvl="8" w:tplc="0C0A001B" w:tentative="1">
      <w:start w:val="1"/>
      <w:numFmt w:val="lowerRoman"/>
      <w:lvlText w:val="%9."/>
      <w:lvlJc w:val="right"/>
      <w:pPr>
        <w:tabs>
          <w:tab w:val="num" w:pos="5772"/>
        </w:tabs>
        <w:ind w:left="5772" w:hanging="180"/>
      </w:pPr>
    </w:lvl>
  </w:abstractNum>
  <w:abstractNum w:abstractNumId="2">
    <w:nsid w:val="01AE3192"/>
    <w:multiLevelType w:val="hybridMultilevel"/>
    <w:tmpl w:val="00E01426"/>
    <w:lvl w:ilvl="0" w:tplc="00449BC8">
      <w:start w:val="1"/>
      <w:numFmt w:val="upperLetter"/>
      <w:lvlText w:val="%1)"/>
      <w:lvlJc w:val="left"/>
      <w:pPr>
        <w:tabs>
          <w:tab w:val="num" w:pos="360"/>
        </w:tabs>
        <w:ind w:left="360" w:hanging="360"/>
      </w:pPr>
      <w:rPr>
        <w:rFonts w:ascii="Arial" w:hAnsi="Arial" w:hint="default"/>
        <w:b/>
        <w:i w:val="0"/>
        <w:sz w:val="18"/>
        <w:szCs w:val="18"/>
      </w:rPr>
    </w:lvl>
    <w:lvl w:ilvl="1" w:tplc="0C0A0001">
      <w:start w:val="1"/>
      <w:numFmt w:val="bullet"/>
      <w:lvlText w:val=""/>
      <w:lvlJc w:val="left"/>
      <w:pPr>
        <w:tabs>
          <w:tab w:val="num" w:pos="1440"/>
        </w:tabs>
        <w:ind w:left="1440" w:hanging="360"/>
      </w:pPr>
      <w:rPr>
        <w:rFonts w:ascii="Symbol" w:hAnsi="Symbol" w:hint="default"/>
        <w:b/>
        <w:i w:val="0"/>
        <w:sz w:val="18"/>
        <w:szCs w:val="18"/>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1EA1EFC"/>
    <w:multiLevelType w:val="hybridMultilevel"/>
    <w:tmpl w:val="D5E07EDE"/>
    <w:lvl w:ilvl="0" w:tplc="A8DED96E">
      <w:start w:val="1"/>
      <w:numFmt w:val="decimal"/>
      <w:lvlText w:val="%1."/>
      <w:lvlJc w:val="left"/>
      <w:pPr>
        <w:tabs>
          <w:tab w:val="num" w:pos="465"/>
        </w:tabs>
        <w:ind w:left="465" w:hanging="465"/>
      </w:pPr>
      <w:rPr>
        <w:rFonts w:ascii="Arial" w:hAnsi="Arial" w:hint="default"/>
        <w:b w:val="0"/>
        <w:i w:val="0"/>
        <w:sz w:val="18"/>
        <w:szCs w:val="18"/>
        <w:u w:val="none"/>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030A48BD"/>
    <w:multiLevelType w:val="hybridMultilevel"/>
    <w:tmpl w:val="82080152"/>
    <w:lvl w:ilvl="0" w:tplc="0C0A000B">
      <w:start w:val="1"/>
      <w:numFmt w:val="bullet"/>
      <w:lvlText w:val=""/>
      <w:lvlJc w:val="left"/>
      <w:pPr>
        <w:tabs>
          <w:tab w:val="num" w:pos="720"/>
        </w:tabs>
        <w:ind w:left="720" w:hanging="360"/>
      </w:pPr>
      <w:rPr>
        <w:rFonts w:ascii="Wingdings" w:hAnsi="Wingdings" w:hint="default"/>
      </w:rPr>
    </w:lvl>
    <w:lvl w:ilvl="1" w:tplc="C0921C04">
      <w:start w:val="2"/>
      <w:numFmt w:val="upperLetter"/>
      <w:lvlText w:val="%2)"/>
      <w:lvlJc w:val="left"/>
      <w:pPr>
        <w:tabs>
          <w:tab w:val="num" w:pos="1440"/>
        </w:tabs>
        <w:ind w:left="1440" w:hanging="360"/>
      </w:pPr>
      <w:rPr>
        <w:rFonts w:hint="default"/>
        <w:b/>
        <w:i w:val="0"/>
      </w:rPr>
    </w:lvl>
    <w:lvl w:ilvl="2" w:tplc="56F0BFF6">
      <w:start w:val="1"/>
      <w:numFmt w:val="decimal"/>
      <w:lvlText w:val="%3."/>
      <w:lvlJc w:val="left"/>
      <w:pPr>
        <w:tabs>
          <w:tab w:val="num" w:pos="2160"/>
        </w:tabs>
        <w:ind w:left="2160" w:hanging="360"/>
      </w:pPr>
      <w:rPr>
        <w:rFont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03A87C27"/>
    <w:multiLevelType w:val="hybridMultilevel"/>
    <w:tmpl w:val="95181F20"/>
    <w:lvl w:ilvl="0" w:tplc="A832277E">
      <w:start w:val="1"/>
      <w:numFmt w:val="lowerLetter"/>
      <w:lvlText w:val="%1."/>
      <w:lvlJc w:val="left"/>
      <w:pPr>
        <w:tabs>
          <w:tab w:val="num" w:pos="720"/>
        </w:tabs>
        <w:ind w:left="720" w:hanging="360"/>
      </w:pPr>
      <w:rPr>
        <w:rFonts w:hint="default"/>
        <w:b/>
        <w:i w:val="0"/>
      </w:rPr>
    </w:lvl>
    <w:lvl w:ilvl="1" w:tplc="0C0A0019" w:tentative="1">
      <w:start w:val="1"/>
      <w:numFmt w:val="lowerLetter"/>
      <w:lvlText w:val="%2."/>
      <w:lvlJc w:val="left"/>
      <w:pPr>
        <w:tabs>
          <w:tab w:val="num" w:pos="732"/>
        </w:tabs>
        <w:ind w:left="732" w:hanging="360"/>
      </w:pPr>
    </w:lvl>
    <w:lvl w:ilvl="2" w:tplc="0C0A001B" w:tentative="1">
      <w:start w:val="1"/>
      <w:numFmt w:val="lowerRoman"/>
      <w:lvlText w:val="%3."/>
      <w:lvlJc w:val="right"/>
      <w:pPr>
        <w:tabs>
          <w:tab w:val="num" w:pos="1452"/>
        </w:tabs>
        <w:ind w:left="1452" w:hanging="180"/>
      </w:pPr>
    </w:lvl>
    <w:lvl w:ilvl="3" w:tplc="0C0A000F" w:tentative="1">
      <w:start w:val="1"/>
      <w:numFmt w:val="decimal"/>
      <w:lvlText w:val="%4."/>
      <w:lvlJc w:val="left"/>
      <w:pPr>
        <w:tabs>
          <w:tab w:val="num" w:pos="2172"/>
        </w:tabs>
        <w:ind w:left="2172" w:hanging="360"/>
      </w:pPr>
    </w:lvl>
    <w:lvl w:ilvl="4" w:tplc="0C0A0019" w:tentative="1">
      <w:start w:val="1"/>
      <w:numFmt w:val="lowerLetter"/>
      <w:lvlText w:val="%5."/>
      <w:lvlJc w:val="left"/>
      <w:pPr>
        <w:tabs>
          <w:tab w:val="num" w:pos="2892"/>
        </w:tabs>
        <w:ind w:left="2892" w:hanging="360"/>
      </w:pPr>
    </w:lvl>
    <w:lvl w:ilvl="5" w:tplc="0C0A001B" w:tentative="1">
      <w:start w:val="1"/>
      <w:numFmt w:val="lowerRoman"/>
      <w:lvlText w:val="%6."/>
      <w:lvlJc w:val="right"/>
      <w:pPr>
        <w:tabs>
          <w:tab w:val="num" w:pos="3612"/>
        </w:tabs>
        <w:ind w:left="3612" w:hanging="180"/>
      </w:pPr>
    </w:lvl>
    <w:lvl w:ilvl="6" w:tplc="0C0A000F" w:tentative="1">
      <w:start w:val="1"/>
      <w:numFmt w:val="decimal"/>
      <w:lvlText w:val="%7."/>
      <w:lvlJc w:val="left"/>
      <w:pPr>
        <w:tabs>
          <w:tab w:val="num" w:pos="4332"/>
        </w:tabs>
        <w:ind w:left="4332" w:hanging="360"/>
      </w:pPr>
    </w:lvl>
    <w:lvl w:ilvl="7" w:tplc="0C0A0019" w:tentative="1">
      <w:start w:val="1"/>
      <w:numFmt w:val="lowerLetter"/>
      <w:lvlText w:val="%8."/>
      <w:lvlJc w:val="left"/>
      <w:pPr>
        <w:tabs>
          <w:tab w:val="num" w:pos="5052"/>
        </w:tabs>
        <w:ind w:left="5052" w:hanging="360"/>
      </w:pPr>
    </w:lvl>
    <w:lvl w:ilvl="8" w:tplc="0C0A001B" w:tentative="1">
      <w:start w:val="1"/>
      <w:numFmt w:val="lowerRoman"/>
      <w:lvlText w:val="%9."/>
      <w:lvlJc w:val="right"/>
      <w:pPr>
        <w:tabs>
          <w:tab w:val="num" w:pos="5772"/>
        </w:tabs>
        <w:ind w:left="5772" w:hanging="180"/>
      </w:pPr>
    </w:lvl>
  </w:abstractNum>
  <w:abstractNum w:abstractNumId="6">
    <w:nsid w:val="055426E0"/>
    <w:multiLevelType w:val="hybridMultilevel"/>
    <w:tmpl w:val="35C88E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07296D44"/>
    <w:multiLevelType w:val="hybridMultilevel"/>
    <w:tmpl w:val="7FA438F0"/>
    <w:lvl w:ilvl="0" w:tplc="98C07C7E">
      <w:start w:val="2"/>
      <w:numFmt w:val="decimal"/>
      <w:lvlText w:val="%1."/>
      <w:lvlJc w:val="left"/>
      <w:pPr>
        <w:tabs>
          <w:tab w:val="num" w:pos="426"/>
        </w:tabs>
        <w:ind w:left="426" w:hanging="360"/>
      </w:pPr>
      <w:rPr>
        <w:rFonts w:hint="default"/>
      </w:rPr>
    </w:lvl>
    <w:lvl w:ilvl="1" w:tplc="0C0A0019">
      <w:start w:val="1"/>
      <w:numFmt w:val="lowerLetter"/>
      <w:lvlText w:val="%2."/>
      <w:lvlJc w:val="left"/>
      <w:pPr>
        <w:tabs>
          <w:tab w:val="num" w:pos="1146"/>
        </w:tabs>
        <w:ind w:left="1146" w:hanging="360"/>
      </w:pPr>
    </w:lvl>
    <w:lvl w:ilvl="2" w:tplc="0C0A001B" w:tentative="1">
      <w:start w:val="1"/>
      <w:numFmt w:val="lowerRoman"/>
      <w:lvlText w:val="%3."/>
      <w:lvlJc w:val="right"/>
      <w:pPr>
        <w:tabs>
          <w:tab w:val="num" w:pos="1866"/>
        </w:tabs>
        <w:ind w:left="1866" w:hanging="180"/>
      </w:pPr>
    </w:lvl>
    <w:lvl w:ilvl="3" w:tplc="0C0A000F" w:tentative="1">
      <w:start w:val="1"/>
      <w:numFmt w:val="decimal"/>
      <w:lvlText w:val="%4."/>
      <w:lvlJc w:val="left"/>
      <w:pPr>
        <w:tabs>
          <w:tab w:val="num" w:pos="2586"/>
        </w:tabs>
        <w:ind w:left="2586" w:hanging="360"/>
      </w:pPr>
    </w:lvl>
    <w:lvl w:ilvl="4" w:tplc="0C0A0019" w:tentative="1">
      <w:start w:val="1"/>
      <w:numFmt w:val="lowerLetter"/>
      <w:lvlText w:val="%5."/>
      <w:lvlJc w:val="left"/>
      <w:pPr>
        <w:tabs>
          <w:tab w:val="num" w:pos="3306"/>
        </w:tabs>
        <w:ind w:left="3306" w:hanging="360"/>
      </w:pPr>
    </w:lvl>
    <w:lvl w:ilvl="5" w:tplc="0C0A001B" w:tentative="1">
      <w:start w:val="1"/>
      <w:numFmt w:val="lowerRoman"/>
      <w:lvlText w:val="%6."/>
      <w:lvlJc w:val="right"/>
      <w:pPr>
        <w:tabs>
          <w:tab w:val="num" w:pos="4026"/>
        </w:tabs>
        <w:ind w:left="4026" w:hanging="180"/>
      </w:pPr>
    </w:lvl>
    <w:lvl w:ilvl="6" w:tplc="0C0A000F" w:tentative="1">
      <w:start w:val="1"/>
      <w:numFmt w:val="decimal"/>
      <w:lvlText w:val="%7."/>
      <w:lvlJc w:val="left"/>
      <w:pPr>
        <w:tabs>
          <w:tab w:val="num" w:pos="4746"/>
        </w:tabs>
        <w:ind w:left="4746" w:hanging="360"/>
      </w:pPr>
    </w:lvl>
    <w:lvl w:ilvl="7" w:tplc="0C0A0019" w:tentative="1">
      <w:start w:val="1"/>
      <w:numFmt w:val="lowerLetter"/>
      <w:lvlText w:val="%8."/>
      <w:lvlJc w:val="left"/>
      <w:pPr>
        <w:tabs>
          <w:tab w:val="num" w:pos="5466"/>
        </w:tabs>
        <w:ind w:left="5466" w:hanging="360"/>
      </w:pPr>
    </w:lvl>
    <w:lvl w:ilvl="8" w:tplc="0C0A001B" w:tentative="1">
      <w:start w:val="1"/>
      <w:numFmt w:val="lowerRoman"/>
      <w:lvlText w:val="%9."/>
      <w:lvlJc w:val="right"/>
      <w:pPr>
        <w:tabs>
          <w:tab w:val="num" w:pos="6186"/>
        </w:tabs>
        <w:ind w:left="6186" w:hanging="180"/>
      </w:pPr>
    </w:lvl>
  </w:abstractNum>
  <w:abstractNum w:abstractNumId="8">
    <w:nsid w:val="07880F8B"/>
    <w:multiLevelType w:val="singleLevel"/>
    <w:tmpl w:val="0752574A"/>
    <w:lvl w:ilvl="0">
      <w:start w:val="1"/>
      <w:numFmt w:val="upperLetter"/>
      <w:pStyle w:val="Ttulo7"/>
      <w:lvlText w:val="%1)"/>
      <w:lvlJc w:val="left"/>
      <w:pPr>
        <w:tabs>
          <w:tab w:val="num" w:pos="644"/>
        </w:tabs>
        <w:ind w:left="644" w:hanging="360"/>
      </w:pPr>
      <w:rPr>
        <w:rFonts w:hint="default"/>
      </w:rPr>
    </w:lvl>
  </w:abstractNum>
  <w:abstractNum w:abstractNumId="9">
    <w:nsid w:val="08670507"/>
    <w:multiLevelType w:val="hybridMultilevel"/>
    <w:tmpl w:val="C2A858E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08F833A2"/>
    <w:multiLevelType w:val="hybridMultilevel"/>
    <w:tmpl w:val="3174A524"/>
    <w:lvl w:ilvl="0" w:tplc="FFFFFFFF">
      <w:start w:val="1"/>
      <w:numFmt w:val="bullet"/>
      <w:lvlText w:val=""/>
      <w:lvlJc w:val="left"/>
      <w:pPr>
        <w:tabs>
          <w:tab w:val="num" w:pos="2520"/>
        </w:tabs>
        <w:ind w:left="2520" w:hanging="360"/>
      </w:pPr>
      <w:rPr>
        <w:rFonts w:ascii="Symbol" w:hAnsi="Symbol" w:hint="default"/>
        <w:b/>
        <w:i w:val="0"/>
        <w:sz w:val="18"/>
        <w:szCs w:val="18"/>
      </w:rPr>
    </w:lvl>
    <w:lvl w:ilvl="1" w:tplc="FFFFFFFF" w:tentative="1">
      <w:start w:val="1"/>
      <w:numFmt w:val="bullet"/>
      <w:lvlText w:val="o"/>
      <w:lvlJc w:val="left"/>
      <w:pPr>
        <w:tabs>
          <w:tab w:val="num" w:pos="1260"/>
        </w:tabs>
        <w:ind w:left="1260" w:hanging="360"/>
      </w:pPr>
      <w:rPr>
        <w:rFonts w:ascii="Courier New" w:hAnsi="Courier New" w:cs="Courier New" w:hint="default"/>
      </w:rPr>
    </w:lvl>
    <w:lvl w:ilvl="2" w:tplc="FFFFFFFF" w:tentative="1">
      <w:start w:val="1"/>
      <w:numFmt w:val="bullet"/>
      <w:lvlText w:val=""/>
      <w:lvlJc w:val="left"/>
      <w:pPr>
        <w:tabs>
          <w:tab w:val="num" w:pos="1980"/>
        </w:tabs>
        <w:ind w:left="1980" w:hanging="360"/>
      </w:pPr>
      <w:rPr>
        <w:rFonts w:ascii="Wingdings" w:hAnsi="Wingdings" w:hint="default"/>
      </w:rPr>
    </w:lvl>
    <w:lvl w:ilvl="3" w:tplc="FFFFFFFF" w:tentative="1">
      <w:start w:val="1"/>
      <w:numFmt w:val="bullet"/>
      <w:lvlText w:val=""/>
      <w:lvlJc w:val="left"/>
      <w:pPr>
        <w:tabs>
          <w:tab w:val="num" w:pos="2700"/>
        </w:tabs>
        <w:ind w:left="2700" w:hanging="360"/>
      </w:pPr>
      <w:rPr>
        <w:rFonts w:ascii="Symbol" w:hAnsi="Symbol" w:hint="default"/>
      </w:rPr>
    </w:lvl>
    <w:lvl w:ilvl="4" w:tplc="FFFFFFFF" w:tentative="1">
      <w:start w:val="1"/>
      <w:numFmt w:val="bullet"/>
      <w:lvlText w:val="o"/>
      <w:lvlJc w:val="left"/>
      <w:pPr>
        <w:tabs>
          <w:tab w:val="num" w:pos="3420"/>
        </w:tabs>
        <w:ind w:left="3420" w:hanging="360"/>
      </w:pPr>
      <w:rPr>
        <w:rFonts w:ascii="Courier New" w:hAnsi="Courier New" w:cs="Courier New" w:hint="default"/>
      </w:rPr>
    </w:lvl>
    <w:lvl w:ilvl="5" w:tplc="FFFFFFFF" w:tentative="1">
      <w:start w:val="1"/>
      <w:numFmt w:val="bullet"/>
      <w:lvlText w:val=""/>
      <w:lvlJc w:val="left"/>
      <w:pPr>
        <w:tabs>
          <w:tab w:val="num" w:pos="4140"/>
        </w:tabs>
        <w:ind w:left="4140" w:hanging="360"/>
      </w:pPr>
      <w:rPr>
        <w:rFonts w:ascii="Wingdings" w:hAnsi="Wingdings" w:hint="default"/>
      </w:rPr>
    </w:lvl>
    <w:lvl w:ilvl="6" w:tplc="FFFFFFFF" w:tentative="1">
      <w:start w:val="1"/>
      <w:numFmt w:val="bullet"/>
      <w:lvlText w:val=""/>
      <w:lvlJc w:val="left"/>
      <w:pPr>
        <w:tabs>
          <w:tab w:val="num" w:pos="4860"/>
        </w:tabs>
        <w:ind w:left="4860" w:hanging="360"/>
      </w:pPr>
      <w:rPr>
        <w:rFonts w:ascii="Symbol" w:hAnsi="Symbol" w:hint="default"/>
      </w:rPr>
    </w:lvl>
    <w:lvl w:ilvl="7" w:tplc="FFFFFFFF" w:tentative="1">
      <w:start w:val="1"/>
      <w:numFmt w:val="bullet"/>
      <w:lvlText w:val="o"/>
      <w:lvlJc w:val="left"/>
      <w:pPr>
        <w:tabs>
          <w:tab w:val="num" w:pos="5580"/>
        </w:tabs>
        <w:ind w:left="5580" w:hanging="360"/>
      </w:pPr>
      <w:rPr>
        <w:rFonts w:ascii="Courier New" w:hAnsi="Courier New" w:cs="Courier New" w:hint="default"/>
      </w:rPr>
    </w:lvl>
    <w:lvl w:ilvl="8" w:tplc="FFFFFFFF" w:tentative="1">
      <w:start w:val="1"/>
      <w:numFmt w:val="bullet"/>
      <w:lvlText w:val=""/>
      <w:lvlJc w:val="left"/>
      <w:pPr>
        <w:tabs>
          <w:tab w:val="num" w:pos="6300"/>
        </w:tabs>
        <w:ind w:left="6300" w:hanging="360"/>
      </w:pPr>
      <w:rPr>
        <w:rFonts w:ascii="Wingdings" w:hAnsi="Wingdings" w:hint="default"/>
      </w:rPr>
    </w:lvl>
  </w:abstractNum>
  <w:abstractNum w:abstractNumId="11">
    <w:nsid w:val="09511DF1"/>
    <w:multiLevelType w:val="multilevel"/>
    <w:tmpl w:val="0D724342"/>
    <w:lvl w:ilvl="0">
      <w:start w:val="1"/>
      <w:numFmt w:val="bullet"/>
      <w:lvlText w:val=""/>
      <w:lvlJc w:val="left"/>
      <w:pPr>
        <w:tabs>
          <w:tab w:val="num" w:pos="1080"/>
        </w:tabs>
        <w:ind w:left="1080" w:hanging="360"/>
      </w:pPr>
      <w:rPr>
        <w:rFonts w:ascii="Wingdings" w:hAnsi="Wingdings" w:hint="default"/>
      </w:rPr>
    </w:lvl>
    <w:lvl w:ilvl="1" w:tentative="1">
      <w:start w:val="1"/>
      <w:numFmt w:val="bullet"/>
      <w:lvlText w:val="o"/>
      <w:lvlJc w:val="left"/>
      <w:pPr>
        <w:tabs>
          <w:tab w:val="num" w:pos="1800"/>
        </w:tabs>
        <w:ind w:left="1800" w:hanging="360"/>
      </w:pPr>
      <w:rPr>
        <w:rFonts w:ascii="Courier New" w:hAnsi="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12">
    <w:nsid w:val="0A9A7678"/>
    <w:multiLevelType w:val="multilevel"/>
    <w:tmpl w:val="3A961D92"/>
    <w:lvl w:ilvl="0">
      <w:start w:val="1"/>
      <w:numFmt w:val="bullet"/>
      <w:lvlText w:val=""/>
      <w:lvlJc w:val="left"/>
      <w:pPr>
        <w:tabs>
          <w:tab w:val="num" w:pos="720"/>
        </w:tabs>
        <w:ind w:left="360" w:hanging="360"/>
      </w:pPr>
      <w:rPr>
        <w:rFonts w:ascii="Symbol" w:hAnsi="Symbol"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3">
    <w:nsid w:val="0BDE7545"/>
    <w:multiLevelType w:val="singleLevel"/>
    <w:tmpl w:val="6700F568"/>
    <w:lvl w:ilvl="0">
      <w:start w:val="1"/>
      <w:numFmt w:val="upperRoman"/>
      <w:lvlText w:val="%1."/>
      <w:lvlJc w:val="left"/>
      <w:pPr>
        <w:tabs>
          <w:tab w:val="num" w:pos="720"/>
        </w:tabs>
        <w:ind w:left="283" w:hanging="283"/>
      </w:pPr>
      <w:rPr>
        <w:rFonts w:ascii="Arial" w:hAnsi="Arial" w:hint="default"/>
        <w:b/>
        <w:i w:val="0"/>
        <w:sz w:val="22"/>
        <w:u w:val="none"/>
      </w:rPr>
    </w:lvl>
  </w:abstractNum>
  <w:abstractNum w:abstractNumId="14">
    <w:nsid w:val="0C8045ED"/>
    <w:multiLevelType w:val="hybridMultilevel"/>
    <w:tmpl w:val="9E26B3FA"/>
    <w:lvl w:ilvl="0" w:tplc="45764682">
      <w:start w:val="1"/>
      <w:numFmt w:val="decimal"/>
      <w:lvlText w:val="%1."/>
      <w:lvlJc w:val="left"/>
      <w:pPr>
        <w:tabs>
          <w:tab w:val="num" w:pos="360"/>
        </w:tabs>
        <w:ind w:left="360" w:hanging="360"/>
      </w:pPr>
      <w:rPr>
        <w:rFonts w:hint="default"/>
        <w:b/>
        <w:i w:val="0"/>
        <w:sz w:val="18"/>
      </w:rPr>
    </w:lvl>
    <w:lvl w:ilvl="1" w:tplc="997CCFB2">
      <w:start w:val="2"/>
      <w:numFmt w:val="upperLetter"/>
      <w:lvlText w:val="%2)"/>
      <w:lvlJc w:val="left"/>
      <w:pPr>
        <w:tabs>
          <w:tab w:val="num" w:pos="1440"/>
        </w:tabs>
        <w:ind w:left="1440" w:hanging="360"/>
      </w:pPr>
      <w:rPr>
        <w:rFonts w:ascii="Arial" w:hAnsi="Arial" w:hint="default"/>
        <w:b/>
        <w:i w:val="0"/>
        <w:sz w:val="18"/>
        <w:szCs w:val="18"/>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nsid w:val="0E5D3334"/>
    <w:multiLevelType w:val="hybridMultilevel"/>
    <w:tmpl w:val="8F3A4C28"/>
    <w:lvl w:ilvl="0" w:tplc="67803062">
      <w:start w:val="4"/>
      <w:numFmt w:val="upperLetter"/>
      <w:lvlText w:val="%1)"/>
      <w:lvlJc w:val="left"/>
      <w:pPr>
        <w:tabs>
          <w:tab w:val="num" w:pos="1440"/>
        </w:tabs>
        <w:ind w:left="1440" w:hanging="360"/>
      </w:pPr>
      <w:rPr>
        <w:rFonts w:ascii="Arial" w:hAnsi="Arial" w:hint="default"/>
        <w:b/>
        <w:i w:val="0"/>
        <w:sz w:val="18"/>
        <w:szCs w:val="1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nsid w:val="0ED248D8"/>
    <w:multiLevelType w:val="hybridMultilevel"/>
    <w:tmpl w:val="AB64A776"/>
    <w:lvl w:ilvl="0" w:tplc="A832277E">
      <w:start w:val="1"/>
      <w:numFmt w:val="lowerLetter"/>
      <w:lvlText w:val="%1."/>
      <w:lvlJc w:val="left"/>
      <w:pPr>
        <w:tabs>
          <w:tab w:val="num" w:pos="1428"/>
        </w:tabs>
        <w:ind w:left="1428" w:hanging="360"/>
      </w:pPr>
      <w:rPr>
        <w:rFonts w:hint="default"/>
        <w:b/>
        <w:i w:val="0"/>
      </w:rPr>
    </w:lvl>
    <w:lvl w:ilvl="1" w:tplc="C44AE0D4">
      <w:start w:val="1"/>
      <w:numFmt w:val="decimal"/>
      <w:lvlText w:val="%2."/>
      <w:lvlJc w:val="left"/>
      <w:pPr>
        <w:tabs>
          <w:tab w:val="num" w:pos="1440"/>
        </w:tabs>
        <w:ind w:left="1440" w:hanging="360"/>
      </w:pPr>
      <w:rPr>
        <w:rFonts w:hint="default"/>
        <w:b/>
        <w:i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nsid w:val="0ED35CC4"/>
    <w:multiLevelType w:val="hybridMultilevel"/>
    <w:tmpl w:val="06322276"/>
    <w:lvl w:ilvl="0" w:tplc="A832277E">
      <w:start w:val="1"/>
      <w:numFmt w:val="lowerLetter"/>
      <w:lvlText w:val="%1."/>
      <w:lvlJc w:val="left"/>
      <w:pPr>
        <w:tabs>
          <w:tab w:val="num" w:pos="720"/>
        </w:tabs>
        <w:ind w:left="720" w:hanging="360"/>
      </w:pPr>
      <w:rPr>
        <w:rFonts w:hint="default"/>
        <w:b/>
        <w:i w:val="0"/>
      </w:rPr>
    </w:lvl>
    <w:lvl w:ilvl="1" w:tplc="0C0A0019" w:tentative="1">
      <w:start w:val="1"/>
      <w:numFmt w:val="lowerLetter"/>
      <w:lvlText w:val="%2."/>
      <w:lvlJc w:val="left"/>
      <w:pPr>
        <w:tabs>
          <w:tab w:val="num" w:pos="732"/>
        </w:tabs>
        <w:ind w:left="732" w:hanging="360"/>
      </w:pPr>
    </w:lvl>
    <w:lvl w:ilvl="2" w:tplc="0C0A001B" w:tentative="1">
      <w:start w:val="1"/>
      <w:numFmt w:val="lowerRoman"/>
      <w:lvlText w:val="%3."/>
      <w:lvlJc w:val="right"/>
      <w:pPr>
        <w:tabs>
          <w:tab w:val="num" w:pos="1452"/>
        </w:tabs>
        <w:ind w:left="1452" w:hanging="180"/>
      </w:pPr>
    </w:lvl>
    <w:lvl w:ilvl="3" w:tplc="0C0A000F" w:tentative="1">
      <w:start w:val="1"/>
      <w:numFmt w:val="decimal"/>
      <w:lvlText w:val="%4."/>
      <w:lvlJc w:val="left"/>
      <w:pPr>
        <w:tabs>
          <w:tab w:val="num" w:pos="2172"/>
        </w:tabs>
        <w:ind w:left="2172" w:hanging="360"/>
      </w:pPr>
    </w:lvl>
    <w:lvl w:ilvl="4" w:tplc="0C0A0019" w:tentative="1">
      <w:start w:val="1"/>
      <w:numFmt w:val="lowerLetter"/>
      <w:lvlText w:val="%5."/>
      <w:lvlJc w:val="left"/>
      <w:pPr>
        <w:tabs>
          <w:tab w:val="num" w:pos="2892"/>
        </w:tabs>
        <w:ind w:left="2892" w:hanging="360"/>
      </w:pPr>
    </w:lvl>
    <w:lvl w:ilvl="5" w:tplc="0C0A001B" w:tentative="1">
      <w:start w:val="1"/>
      <w:numFmt w:val="lowerRoman"/>
      <w:lvlText w:val="%6."/>
      <w:lvlJc w:val="right"/>
      <w:pPr>
        <w:tabs>
          <w:tab w:val="num" w:pos="3612"/>
        </w:tabs>
        <w:ind w:left="3612" w:hanging="180"/>
      </w:pPr>
    </w:lvl>
    <w:lvl w:ilvl="6" w:tplc="0C0A000F" w:tentative="1">
      <w:start w:val="1"/>
      <w:numFmt w:val="decimal"/>
      <w:lvlText w:val="%7."/>
      <w:lvlJc w:val="left"/>
      <w:pPr>
        <w:tabs>
          <w:tab w:val="num" w:pos="4332"/>
        </w:tabs>
        <w:ind w:left="4332" w:hanging="360"/>
      </w:pPr>
    </w:lvl>
    <w:lvl w:ilvl="7" w:tplc="0C0A0019" w:tentative="1">
      <w:start w:val="1"/>
      <w:numFmt w:val="lowerLetter"/>
      <w:lvlText w:val="%8."/>
      <w:lvlJc w:val="left"/>
      <w:pPr>
        <w:tabs>
          <w:tab w:val="num" w:pos="5052"/>
        </w:tabs>
        <w:ind w:left="5052" w:hanging="360"/>
      </w:pPr>
    </w:lvl>
    <w:lvl w:ilvl="8" w:tplc="0C0A001B" w:tentative="1">
      <w:start w:val="1"/>
      <w:numFmt w:val="lowerRoman"/>
      <w:lvlText w:val="%9."/>
      <w:lvlJc w:val="right"/>
      <w:pPr>
        <w:tabs>
          <w:tab w:val="num" w:pos="5772"/>
        </w:tabs>
        <w:ind w:left="5772" w:hanging="180"/>
      </w:pPr>
    </w:lvl>
  </w:abstractNum>
  <w:abstractNum w:abstractNumId="18">
    <w:nsid w:val="0F4038CC"/>
    <w:multiLevelType w:val="singleLevel"/>
    <w:tmpl w:val="D84C7D58"/>
    <w:lvl w:ilvl="0">
      <w:start w:val="1"/>
      <w:numFmt w:val="bullet"/>
      <w:lvlText w:val=""/>
      <w:lvlJc w:val="left"/>
      <w:pPr>
        <w:tabs>
          <w:tab w:val="num" w:pos="360"/>
        </w:tabs>
        <w:ind w:left="360" w:hanging="360"/>
      </w:pPr>
      <w:rPr>
        <w:rFonts w:ascii="Symbol" w:hAnsi="Symbol" w:hint="default"/>
      </w:rPr>
    </w:lvl>
  </w:abstractNum>
  <w:abstractNum w:abstractNumId="19">
    <w:nsid w:val="0F4875D7"/>
    <w:multiLevelType w:val="hybridMultilevel"/>
    <w:tmpl w:val="66261B8A"/>
    <w:lvl w:ilvl="0" w:tplc="F2347236">
      <w:start w:val="1"/>
      <w:numFmt w:val="decimal"/>
      <w:lvlText w:val="%1."/>
      <w:lvlJc w:val="left"/>
      <w:pPr>
        <w:tabs>
          <w:tab w:val="num" w:pos="360"/>
        </w:tabs>
        <w:ind w:left="360" w:hanging="360"/>
      </w:pPr>
      <w:rPr>
        <w:rFonts w:hint="default"/>
        <w:b/>
        <w:i w:val="0"/>
        <w:sz w:val="18"/>
      </w:rPr>
    </w:lvl>
    <w:lvl w:ilvl="1" w:tplc="17EE8188">
      <w:start w:val="1"/>
      <w:numFmt w:val="upperLetter"/>
      <w:lvlText w:val="%2)"/>
      <w:lvlJc w:val="left"/>
      <w:pPr>
        <w:tabs>
          <w:tab w:val="num" w:pos="1440"/>
        </w:tabs>
        <w:ind w:left="1440" w:hanging="360"/>
      </w:pPr>
      <w:rPr>
        <w:rFonts w:hint="default"/>
        <w:b/>
        <w:i w:val="0"/>
        <w:sz w:val="18"/>
      </w:rPr>
    </w:lvl>
    <w:lvl w:ilvl="2" w:tplc="9ABCA66E">
      <w:start w:val="3"/>
      <w:numFmt w:val="upperLetter"/>
      <w:lvlText w:val="%3)"/>
      <w:lvlJc w:val="left"/>
      <w:pPr>
        <w:tabs>
          <w:tab w:val="num" w:pos="2340"/>
        </w:tabs>
        <w:ind w:left="2340" w:hanging="360"/>
      </w:pPr>
      <w:rPr>
        <w:rFonts w:hint="default"/>
        <w:b/>
        <w:i w:val="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nsid w:val="0F6A7A27"/>
    <w:multiLevelType w:val="singleLevel"/>
    <w:tmpl w:val="96E8B190"/>
    <w:lvl w:ilvl="0">
      <w:start w:val="1"/>
      <w:numFmt w:val="upperLetter"/>
      <w:lvlText w:val="%1)"/>
      <w:lvlJc w:val="left"/>
      <w:pPr>
        <w:tabs>
          <w:tab w:val="num" w:pos="227"/>
        </w:tabs>
        <w:ind w:left="340" w:hanging="340"/>
      </w:pPr>
      <w:rPr>
        <w:rFonts w:hint="default"/>
        <w:b/>
        <w:i w:val="0"/>
      </w:rPr>
    </w:lvl>
  </w:abstractNum>
  <w:abstractNum w:abstractNumId="21">
    <w:nsid w:val="0FF00A7D"/>
    <w:multiLevelType w:val="hybridMultilevel"/>
    <w:tmpl w:val="0D0834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143B61E6"/>
    <w:multiLevelType w:val="hybridMultilevel"/>
    <w:tmpl w:val="F1EA67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145C3AC7"/>
    <w:multiLevelType w:val="hybridMultilevel"/>
    <w:tmpl w:val="64D84C5A"/>
    <w:lvl w:ilvl="0" w:tplc="C4DA5556">
      <w:start w:val="1"/>
      <w:numFmt w:val="bullet"/>
      <w:lvlText w:val=""/>
      <w:lvlJc w:val="left"/>
      <w:pPr>
        <w:tabs>
          <w:tab w:val="num" w:pos="-3"/>
        </w:tabs>
        <w:ind w:left="264" w:hanging="264"/>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16F019A6"/>
    <w:multiLevelType w:val="singleLevel"/>
    <w:tmpl w:val="D84C7D58"/>
    <w:lvl w:ilvl="0">
      <w:start w:val="1"/>
      <w:numFmt w:val="bullet"/>
      <w:lvlText w:val=""/>
      <w:lvlJc w:val="left"/>
      <w:pPr>
        <w:tabs>
          <w:tab w:val="num" w:pos="360"/>
        </w:tabs>
        <w:ind w:left="360" w:hanging="360"/>
      </w:pPr>
      <w:rPr>
        <w:rFonts w:ascii="Symbol" w:hAnsi="Symbol" w:hint="default"/>
      </w:rPr>
    </w:lvl>
  </w:abstractNum>
  <w:abstractNum w:abstractNumId="25">
    <w:nsid w:val="17927C52"/>
    <w:multiLevelType w:val="hybridMultilevel"/>
    <w:tmpl w:val="5A8E6408"/>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6">
    <w:nsid w:val="19295CBB"/>
    <w:multiLevelType w:val="hybridMultilevel"/>
    <w:tmpl w:val="7A3CF256"/>
    <w:lvl w:ilvl="0" w:tplc="A832277E">
      <w:start w:val="1"/>
      <w:numFmt w:val="lowerLetter"/>
      <w:lvlText w:val="%1."/>
      <w:lvlJc w:val="left"/>
      <w:pPr>
        <w:tabs>
          <w:tab w:val="num" w:pos="1428"/>
        </w:tabs>
        <w:ind w:left="1428" w:hanging="360"/>
      </w:pPr>
      <w:rPr>
        <w:rFonts w:hint="default"/>
        <w:b/>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7">
    <w:nsid w:val="1BD629C8"/>
    <w:multiLevelType w:val="multilevel"/>
    <w:tmpl w:val="784C63D0"/>
    <w:lvl w:ilvl="0">
      <w:start w:val="5"/>
      <w:numFmt w:val="decimal"/>
      <w:lvlText w:val="%1"/>
      <w:lvlJc w:val="left"/>
      <w:pPr>
        <w:ind w:left="405" w:hanging="405"/>
      </w:pPr>
      <w:rPr>
        <w:rFonts w:hint="default"/>
      </w:rPr>
    </w:lvl>
    <w:lvl w:ilvl="1">
      <w:start w:val="2"/>
      <w:numFmt w:val="decimal"/>
      <w:lvlText w:val="%1.%2"/>
      <w:lvlJc w:val="left"/>
      <w:pPr>
        <w:ind w:left="1113" w:hanging="40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28">
    <w:nsid w:val="1CDA05CE"/>
    <w:multiLevelType w:val="hybridMultilevel"/>
    <w:tmpl w:val="CD7834E2"/>
    <w:lvl w:ilvl="0" w:tplc="0C0A0017">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29">
    <w:nsid w:val="1DA15D6C"/>
    <w:multiLevelType w:val="hybridMultilevel"/>
    <w:tmpl w:val="68306CBC"/>
    <w:lvl w:ilvl="0" w:tplc="3F1439D6">
      <w:start w:val="5"/>
      <w:numFmt w:val="lowerLetter"/>
      <w:lvlText w:val="%1) "/>
      <w:lvlJc w:val="left"/>
      <w:pPr>
        <w:tabs>
          <w:tab w:val="num" w:pos="2264"/>
        </w:tabs>
        <w:ind w:left="2187" w:hanging="283"/>
      </w:pPr>
      <w:rPr>
        <w:rFonts w:ascii="Arial" w:hAnsi="Arial" w:hint="default"/>
        <w:b/>
        <w:i w:val="0"/>
        <w:sz w:val="18"/>
        <w:szCs w:val="18"/>
      </w:rPr>
    </w:lvl>
    <w:lvl w:ilvl="1" w:tplc="2E9C6B54">
      <w:start w:val="1"/>
      <w:numFmt w:val="bullet"/>
      <w:lvlText w:val=""/>
      <w:lvlJc w:val="left"/>
      <w:pPr>
        <w:tabs>
          <w:tab w:val="num" w:pos="1440"/>
        </w:tabs>
        <w:ind w:left="1440" w:hanging="360"/>
      </w:pPr>
      <w:rPr>
        <w:rFonts w:ascii="Symbol" w:hAnsi="Symbol" w:hint="default"/>
        <w:b w:val="0"/>
        <w:i w:val="0"/>
        <w:sz w:val="18"/>
        <w:szCs w:val="18"/>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0">
    <w:nsid w:val="1E1C50DE"/>
    <w:multiLevelType w:val="singleLevel"/>
    <w:tmpl w:val="96385B12"/>
    <w:lvl w:ilvl="0">
      <w:start w:val="1"/>
      <w:numFmt w:val="decimal"/>
      <w:lvlText w:val="%1."/>
      <w:lvlJc w:val="left"/>
      <w:pPr>
        <w:tabs>
          <w:tab w:val="num" w:pos="720"/>
        </w:tabs>
        <w:ind w:left="720" w:hanging="360"/>
      </w:pPr>
      <w:rPr>
        <w:b w:val="0"/>
      </w:rPr>
    </w:lvl>
  </w:abstractNum>
  <w:abstractNum w:abstractNumId="31">
    <w:nsid w:val="1E490C9E"/>
    <w:multiLevelType w:val="hybridMultilevel"/>
    <w:tmpl w:val="907661F4"/>
    <w:lvl w:ilvl="0" w:tplc="A832277E">
      <w:start w:val="1"/>
      <w:numFmt w:val="lowerLetter"/>
      <w:lvlText w:val="%1."/>
      <w:lvlJc w:val="left"/>
      <w:pPr>
        <w:tabs>
          <w:tab w:val="num" w:pos="720"/>
        </w:tabs>
        <w:ind w:left="720" w:hanging="360"/>
      </w:pPr>
      <w:rPr>
        <w:rFonts w:hint="default"/>
        <w:b/>
        <w:i w:val="0"/>
      </w:rPr>
    </w:lvl>
    <w:lvl w:ilvl="1" w:tplc="0C0A0019" w:tentative="1">
      <w:start w:val="1"/>
      <w:numFmt w:val="lowerLetter"/>
      <w:lvlText w:val="%2."/>
      <w:lvlJc w:val="left"/>
      <w:pPr>
        <w:tabs>
          <w:tab w:val="num" w:pos="732"/>
        </w:tabs>
        <w:ind w:left="732" w:hanging="360"/>
      </w:pPr>
    </w:lvl>
    <w:lvl w:ilvl="2" w:tplc="0C0A001B" w:tentative="1">
      <w:start w:val="1"/>
      <w:numFmt w:val="lowerRoman"/>
      <w:lvlText w:val="%3."/>
      <w:lvlJc w:val="right"/>
      <w:pPr>
        <w:tabs>
          <w:tab w:val="num" w:pos="1452"/>
        </w:tabs>
        <w:ind w:left="1452" w:hanging="180"/>
      </w:pPr>
    </w:lvl>
    <w:lvl w:ilvl="3" w:tplc="0C0A000F" w:tentative="1">
      <w:start w:val="1"/>
      <w:numFmt w:val="decimal"/>
      <w:lvlText w:val="%4."/>
      <w:lvlJc w:val="left"/>
      <w:pPr>
        <w:tabs>
          <w:tab w:val="num" w:pos="2172"/>
        </w:tabs>
        <w:ind w:left="2172" w:hanging="360"/>
      </w:pPr>
    </w:lvl>
    <w:lvl w:ilvl="4" w:tplc="0C0A0019" w:tentative="1">
      <w:start w:val="1"/>
      <w:numFmt w:val="lowerLetter"/>
      <w:lvlText w:val="%5."/>
      <w:lvlJc w:val="left"/>
      <w:pPr>
        <w:tabs>
          <w:tab w:val="num" w:pos="2892"/>
        </w:tabs>
        <w:ind w:left="2892" w:hanging="360"/>
      </w:pPr>
    </w:lvl>
    <w:lvl w:ilvl="5" w:tplc="0C0A001B" w:tentative="1">
      <w:start w:val="1"/>
      <w:numFmt w:val="lowerRoman"/>
      <w:lvlText w:val="%6."/>
      <w:lvlJc w:val="right"/>
      <w:pPr>
        <w:tabs>
          <w:tab w:val="num" w:pos="3612"/>
        </w:tabs>
        <w:ind w:left="3612" w:hanging="180"/>
      </w:pPr>
    </w:lvl>
    <w:lvl w:ilvl="6" w:tplc="0C0A000F" w:tentative="1">
      <w:start w:val="1"/>
      <w:numFmt w:val="decimal"/>
      <w:lvlText w:val="%7."/>
      <w:lvlJc w:val="left"/>
      <w:pPr>
        <w:tabs>
          <w:tab w:val="num" w:pos="4332"/>
        </w:tabs>
        <w:ind w:left="4332" w:hanging="360"/>
      </w:pPr>
    </w:lvl>
    <w:lvl w:ilvl="7" w:tplc="0C0A0019" w:tentative="1">
      <w:start w:val="1"/>
      <w:numFmt w:val="lowerLetter"/>
      <w:lvlText w:val="%8."/>
      <w:lvlJc w:val="left"/>
      <w:pPr>
        <w:tabs>
          <w:tab w:val="num" w:pos="5052"/>
        </w:tabs>
        <w:ind w:left="5052" w:hanging="360"/>
      </w:pPr>
    </w:lvl>
    <w:lvl w:ilvl="8" w:tplc="0C0A001B" w:tentative="1">
      <w:start w:val="1"/>
      <w:numFmt w:val="lowerRoman"/>
      <w:lvlText w:val="%9."/>
      <w:lvlJc w:val="right"/>
      <w:pPr>
        <w:tabs>
          <w:tab w:val="num" w:pos="5772"/>
        </w:tabs>
        <w:ind w:left="5772" w:hanging="180"/>
      </w:pPr>
    </w:lvl>
  </w:abstractNum>
  <w:abstractNum w:abstractNumId="32">
    <w:nsid w:val="1F1D54AC"/>
    <w:multiLevelType w:val="multilevel"/>
    <w:tmpl w:val="199E13BC"/>
    <w:lvl w:ilvl="0">
      <w:start w:val="1"/>
      <w:numFmt w:val="bullet"/>
      <w:lvlText w:val=""/>
      <w:lvlJc w:val="left"/>
      <w:pPr>
        <w:tabs>
          <w:tab w:val="num" w:pos="720"/>
        </w:tabs>
        <w:ind w:left="360" w:hanging="360"/>
      </w:pPr>
      <w:rPr>
        <w:rFonts w:ascii="Symbol" w:hAnsi="Symbol"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3">
    <w:nsid w:val="20BC1426"/>
    <w:multiLevelType w:val="hybridMultilevel"/>
    <w:tmpl w:val="4EA0C29C"/>
    <w:lvl w:ilvl="0" w:tplc="0C0A0001">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34">
    <w:nsid w:val="22596D94"/>
    <w:multiLevelType w:val="hybridMultilevel"/>
    <w:tmpl w:val="65142032"/>
    <w:lvl w:ilvl="0" w:tplc="F02681FE">
      <w:start w:val="1"/>
      <w:numFmt w:val="bullet"/>
      <w:lvlText w:val=""/>
      <w:lvlJc w:val="left"/>
      <w:pPr>
        <w:tabs>
          <w:tab w:val="num" w:pos="180"/>
        </w:tabs>
        <w:ind w:left="180" w:hanging="360"/>
      </w:pPr>
      <w:rPr>
        <w:rFonts w:ascii="Wingdings" w:hAnsi="Wingdings" w:hint="default"/>
        <w:b w:val="0"/>
        <w:i w:val="0"/>
        <w:sz w:val="18"/>
        <w:szCs w:val="18"/>
      </w:rPr>
    </w:lvl>
    <w:lvl w:ilvl="1" w:tplc="0C0A0003">
      <w:start w:val="1"/>
      <w:numFmt w:val="bullet"/>
      <w:lvlText w:val="o"/>
      <w:lvlJc w:val="left"/>
      <w:pPr>
        <w:tabs>
          <w:tab w:val="num" w:pos="900"/>
        </w:tabs>
        <w:ind w:left="900" w:hanging="360"/>
      </w:pPr>
      <w:rPr>
        <w:rFonts w:ascii="Courier New" w:hAnsi="Courier New" w:cs="Courier New" w:hint="default"/>
      </w:rPr>
    </w:lvl>
    <w:lvl w:ilvl="2" w:tplc="0C0A0005" w:tentative="1">
      <w:start w:val="1"/>
      <w:numFmt w:val="bullet"/>
      <w:lvlText w:val=""/>
      <w:lvlJc w:val="left"/>
      <w:pPr>
        <w:tabs>
          <w:tab w:val="num" w:pos="1620"/>
        </w:tabs>
        <w:ind w:left="1620" w:hanging="360"/>
      </w:pPr>
      <w:rPr>
        <w:rFonts w:ascii="Wingdings" w:hAnsi="Wingdings" w:hint="default"/>
      </w:rPr>
    </w:lvl>
    <w:lvl w:ilvl="3" w:tplc="0C0A0001" w:tentative="1">
      <w:start w:val="1"/>
      <w:numFmt w:val="bullet"/>
      <w:lvlText w:val=""/>
      <w:lvlJc w:val="left"/>
      <w:pPr>
        <w:tabs>
          <w:tab w:val="num" w:pos="2340"/>
        </w:tabs>
        <w:ind w:left="2340" w:hanging="360"/>
      </w:pPr>
      <w:rPr>
        <w:rFonts w:ascii="Symbol" w:hAnsi="Symbol" w:hint="default"/>
      </w:rPr>
    </w:lvl>
    <w:lvl w:ilvl="4" w:tplc="0C0A0003" w:tentative="1">
      <w:start w:val="1"/>
      <w:numFmt w:val="bullet"/>
      <w:lvlText w:val="o"/>
      <w:lvlJc w:val="left"/>
      <w:pPr>
        <w:tabs>
          <w:tab w:val="num" w:pos="3060"/>
        </w:tabs>
        <w:ind w:left="3060" w:hanging="360"/>
      </w:pPr>
      <w:rPr>
        <w:rFonts w:ascii="Courier New" w:hAnsi="Courier New" w:cs="Courier New" w:hint="default"/>
      </w:rPr>
    </w:lvl>
    <w:lvl w:ilvl="5" w:tplc="0C0A0005" w:tentative="1">
      <w:start w:val="1"/>
      <w:numFmt w:val="bullet"/>
      <w:lvlText w:val=""/>
      <w:lvlJc w:val="left"/>
      <w:pPr>
        <w:tabs>
          <w:tab w:val="num" w:pos="3780"/>
        </w:tabs>
        <w:ind w:left="3780" w:hanging="360"/>
      </w:pPr>
      <w:rPr>
        <w:rFonts w:ascii="Wingdings" w:hAnsi="Wingdings" w:hint="default"/>
      </w:rPr>
    </w:lvl>
    <w:lvl w:ilvl="6" w:tplc="0C0A0001" w:tentative="1">
      <w:start w:val="1"/>
      <w:numFmt w:val="bullet"/>
      <w:lvlText w:val=""/>
      <w:lvlJc w:val="left"/>
      <w:pPr>
        <w:tabs>
          <w:tab w:val="num" w:pos="4500"/>
        </w:tabs>
        <w:ind w:left="4500" w:hanging="360"/>
      </w:pPr>
      <w:rPr>
        <w:rFonts w:ascii="Symbol" w:hAnsi="Symbol" w:hint="default"/>
      </w:rPr>
    </w:lvl>
    <w:lvl w:ilvl="7" w:tplc="0C0A0003" w:tentative="1">
      <w:start w:val="1"/>
      <w:numFmt w:val="bullet"/>
      <w:lvlText w:val="o"/>
      <w:lvlJc w:val="left"/>
      <w:pPr>
        <w:tabs>
          <w:tab w:val="num" w:pos="5220"/>
        </w:tabs>
        <w:ind w:left="5220" w:hanging="360"/>
      </w:pPr>
      <w:rPr>
        <w:rFonts w:ascii="Courier New" w:hAnsi="Courier New" w:cs="Courier New" w:hint="default"/>
      </w:rPr>
    </w:lvl>
    <w:lvl w:ilvl="8" w:tplc="0C0A0005" w:tentative="1">
      <w:start w:val="1"/>
      <w:numFmt w:val="bullet"/>
      <w:lvlText w:val=""/>
      <w:lvlJc w:val="left"/>
      <w:pPr>
        <w:tabs>
          <w:tab w:val="num" w:pos="5940"/>
        </w:tabs>
        <w:ind w:left="5940" w:hanging="360"/>
      </w:pPr>
      <w:rPr>
        <w:rFonts w:ascii="Wingdings" w:hAnsi="Wingdings" w:hint="default"/>
      </w:rPr>
    </w:lvl>
  </w:abstractNum>
  <w:abstractNum w:abstractNumId="35">
    <w:nsid w:val="23344329"/>
    <w:multiLevelType w:val="hybridMultilevel"/>
    <w:tmpl w:val="80F26210"/>
    <w:lvl w:ilvl="0" w:tplc="0C0A000D">
      <w:start w:val="1"/>
      <w:numFmt w:val="lowerLetter"/>
      <w:lvlText w:val="%1)"/>
      <w:lvlJc w:val="left"/>
      <w:pPr>
        <w:tabs>
          <w:tab w:val="num" w:pos="900"/>
        </w:tabs>
        <w:ind w:left="900" w:hanging="360"/>
      </w:pPr>
      <w:rPr>
        <w:rFonts w:ascii="Arial (W1)" w:hAnsi="Arial (W1)" w:hint="default"/>
        <w:b w:val="0"/>
        <w:i w:val="0"/>
        <w:sz w:val="22"/>
        <w:szCs w:val="22"/>
      </w:rPr>
    </w:lvl>
    <w:lvl w:ilvl="1" w:tplc="0C0A0003" w:tentative="1">
      <w:start w:val="1"/>
      <w:numFmt w:val="lowerLetter"/>
      <w:lvlText w:val="%2."/>
      <w:lvlJc w:val="left"/>
      <w:pPr>
        <w:tabs>
          <w:tab w:val="num" w:pos="1440"/>
        </w:tabs>
        <w:ind w:left="1440" w:hanging="360"/>
      </w:p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36">
    <w:nsid w:val="23E704A4"/>
    <w:multiLevelType w:val="multilevel"/>
    <w:tmpl w:val="C59EC5B2"/>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7">
    <w:nsid w:val="24DE011C"/>
    <w:multiLevelType w:val="hybridMultilevel"/>
    <w:tmpl w:val="9C003198"/>
    <w:lvl w:ilvl="0" w:tplc="FFFFFFFF">
      <w:start w:val="1"/>
      <w:numFmt w:val="bullet"/>
      <w:lvlText w:val=""/>
      <w:lvlJc w:val="left"/>
      <w:pPr>
        <w:tabs>
          <w:tab w:val="num" w:pos="2700"/>
        </w:tabs>
        <w:ind w:left="2700" w:hanging="360"/>
      </w:pPr>
      <w:rPr>
        <w:rFonts w:ascii="Symbol" w:hAnsi="Symbol" w:hint="default"/>
        <w:b/>
        <w:i w:val="0"/>
        <w:sz w:val="18"/>
        <w:szCs w:val="18"/>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8">
    <w:nsid w:val="24F63CE6"/>
    <w:multiLevelType w:val="multilevel"/>
    <w:tmpl w:val="2CC4CCCA"/>
    <w:lvl w:ilvl="0">
      <w:start w:val="1"/>
      <w:numFmt w:val="bullet"/>
      <w:lvlText w:val=""/>
      <w:lvlJc w:val="left"/>
      <w:pPr>
        <w:tabs>
          <w:tab w:val="num" w:pos="720"/>
        </w:tabs>
        <w:ind w:left="360" w:hanging="360"/>
      </w:pPr>
      <w:rPr>
        <w:rFonts w:ascii="Symbol" w:hAnsi="Symbol"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nsid w:val="252817CE"/>
    <w:multiLevelType w:val="hybridMultilevel"/>
    <w:tmpl w:val="F73438CC"/>
    <w:lvl w:ilvl="0" w:tplc="080A0019">
      <w:start w:val="1"/>
      <w:numFmt w:val="lowerLetter"/>
      <w:lvlText w:val="%1."/>
      <w:lvlJc w:val="left"/>
      <w:pPr>
        <w:tabs>
          <w:tab w:val="num" w:pos="2484"/>
        </w:tabs>
        <w:ind w:left="2484" w:hanging="360"/>
      </w:pPr>
      <w:rPr>
        <w:rFonts w:hint="default"/>
      </w:rPr>
    </w:lvl>
    <w:lvl w:ilvl="1" w:tplc="0C0A0019" w:tentative="1">
      <w:start w:val="1"/>
      <w:numFmt w:val="lowerLetter"/>
      <w:lvlText w:val="%2."/>
      <w:lvlJc w:val="left"/>
      <w:pPr>
        <w:tabs>
          <w:tab w:val="num" w:pos="3204"/>
        </w:tabs>
        <w:ind w:left="3204" w:hanging="360"/>
      </w:pPr>
    </w:lvl>
    <w:lvl w:ilvl="2" w:tplc="0C0A001B" w:tentative="1">
      <w:start w:val="1"/>
      <w:numFmt w:val="lowerRoman"/>
      <w:lvlText w:val="%3."/>
      <w:lvlJc w:val="right"/>
      <w:pPr>
        <w:tabs>
          <w:tab w:val="num" w:pos="3924"/>
        </w:tabs>
        <w:ind w:left="3924" w:hanging="180"/>
      </w:pPr>
    </w:lvl>
    <w:lvl w:ilvl="3" w:tplc="0C0A000F" w:tentative="1">
      <w:start w:val="1"/>
      <w:numFmt w:val="decimal"/>
      <w:lvlText w:val="%4."/>
      <w:lvlJc w:val="left"/>
      <w:pPr>
        <w:tabs>
          <w:tab w:val="num" w:pos="4644"/>
        </w:tabs>
        <w:ind w:left="4644" w:hanging="360"/>
      </w:pPr>
    </w:lvl>
    <w:lvl w:ilvl="4" w:tplc="0C0A0019" w:tentative="1">
      <w:start w:val="1"/>
      <w:numFmt w:val="lowerLetter"/>
      <w:lvlText w:val="%5."/>
      <w:lvlJc w:val="left"/>
      <w:pPr>
        <w:tabs>
          <w:tab w:val="num" w:pos="5364"/>
        </w:tabs>
        <w:ind w:left="5364" w:hanging="360"/>
      </w:pPr>
    </w:lvl>
    <w:lvl w:ilvl="5" w:tplc="0C0A001B" w:tentative="1">
      <w:start w:val="1"/>
      <w:numFmt w:val="lowerRoman"/>
      <w:lvlText w:val="%6."/>
      <w:lvlJc w:val="right"/>
      <w:pPr>
        <w:tabs>
          <w:tab w:val="num" w:pos="6084"/>
        </w:tabs>
        <w:ind w:left="6084" w:hanging="180"/>
      </w:pPr>
    </w:lvl>
    <w:lvl w:ilvl="6" w:tplc="0C0A000F" w:tentative="1">
      <w:start w:val="1"/>
      <w:numFmt w:val="decimal"/>
      <w:lvlText w:val="%7."/>
      <w:lvlJc w:val="left"/>
      <w:pPr>
        <w:tabs>
          <w:tab w:val="num" w:pos="6804"/>
        </w:tabs>
        <w:ind w:left="6804" w:hanging="360"/>
      </w:pPr>
    </w:lvl>
    <w:lvl w:ilvl="7" w:tplc="0C0A0019" w:tentative="1">
      <w:start w:val="1"/>
      <w:numFmt w:val="lowerLetter"/>
      <w:lvlText w:val="%8."/>
      <w:lvlJc w:val="left"/>
      <w:pPr>
        <w:tabs>
          <w:tab w:val="num" w:pos="7524"/>
        </w:tabs>
        <w:ind w:left="7524" w:hanging="360"/>
      </w:pPr>
    </w:lvl>
    <w:lvl w:ilvl="8" w:tplc="0C0A001B" w:tentative="1">
      <w:start w:val="1"/>
      <w:numFmt w:val="lowerRoman"/>
      <w:lvlText w:val="%9."/>
      <w:lvlJc w:val="right"/>
      <w:pPr>
        <w:tabs>
          <w:tab w:val="num" w:pos="8244"/>
        </w:tabs>
        <w:ind w:left="8244" w:hanging="180"/>
      </w:pPr>
    </w:lvl>
  </w:abstractNum>
  <w:abstractNum w:abstractNumId="40">
    <w:nsid w:val="26BF1B4D"/>
    <w:multiLevelType w:val="hybridMultilevel"/>
    <w:tmpl w:val="EBCEE3D2"/>
    <w:lvl w:ilvl="0" w:tplc="95706BA4">
      <w:start w:val="6"/>
      <w:numFmt w:val="decimal"/>
      <w:lvlText w:val="%1."/>
      <w:lvlJc w:val="left"/>
      <w:pPr>
        <w:tabs>
          <w:tab w:val="num" w:pos="360"/>
        </w:tabs>
        <w:ind w:left="360" w:hanging="360"/>
      </w:pPr>
      <w:rPr>
        <w:rFonts w:hint="default"/>
        <w:b/>
        <w:i w:val="0"/>
        <w:sz w:val="18"/>
        <w:szCs w:val="18"/>
      </w:rPr>
    </w:lvl>
    <w:lvl w:ilvl="1" w:tplc="B16274A8">
      <w:start w:val="1"/>
      <w:numFmt w:val="lowerLetter"/>
      <w:lvlText w:val="%2) "/>
      <w:lvlJc w:val="left"/>
      <w:pPr>
        <w:tabs>
          <w:tab w:val="num" w:pos="1440"/>
        </w:tabs>
        <w:ind w:left="1363" w:hanging="283"/>
      </w:pPr>
      <w:rPr>
        <w:rFonts w:ascii="Arial" w:hAnsi="Arial" w:hint="default"/>
        <w:b w:val="0"/>
        <w:i w:val="0"/>
        <w:sz w:val="17"/>
        <w:szCs w:val="17"/>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1">
    <w:nsid w:val="278A21FD"/>
    <w:multiLevelType w:val="hybridMultilevel"/>
    <w:tmpl w:val="04EE73FC"/>
    <w:lvl w:ilvl="0" w:tplc="1D5222D2">
      <w:start w:val="1"/>
      <w:numFmt w:val="decimal"/>
      <w:lvlText w:val="%1."/>
      <w:lvlJc w:val="left"/>
      <w:pPr>
        <w:tabs>
          <w:tab w:val="num" w:pos="1147"/>
        </w:tabs>
        <w:ind w:left="1147" w:hanging="360"/>
      </w:pPr>
      <w:rPr>
        <w:rFonts w:hint="default"/>
        <w:b/>
        <w:i w:val="0"/>
      </w:rPr>
    </w:lvl>
    <w:lvl w:ilvl="1" w:tplc="0C0A000B">
      <w:start w:val="1"/>
      <w:numFmt w:val="bullet"/>
      <w:lvlText w:val=""/>
      <w:lvlJc w:val="left"/>
      <w:pPr>
        <w:tabs>
          <w:tab w:val="num" w:pos="1440"/>
        </w:tabs>
        <w:ind w:left="1440" w:hanging="360"/>
      </w:pPr>
      <w:rPr>
        <w:rFonts w:ascii="Wingdings" w:hAnsi="Wingdings" w:hint="default"/>
        <w:b/>
        <w:i w:val="0"/>
      </w:rPr>
    </w:lvl>
    <w:lvl w:ilvl="2" w:tplc="1B4EDB6E">
      <w:start w:val="1"/>
      <w:numFmt w:val="lowerLetter"/>
      <w:lvlText w:val="%3)"/>
      <w:lvlJc w:val="left"/>
      <w:pPr>
        <w:tabs>
          <w:tab w:val="num" w:pos="2340"/>
        </w:tabs>
        <w:ind w:left="2340" w:hanging="360"/>
      </w:pPr>
      <w:rPr>
        <w:rFonts w:hint="default"/>
        <w:b/>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2">
    <w:nsid w:val="27996070"/>
    <w:multiLevelType w:val="singleLevel"/>
    <w:tmpl w:val="FC2E1C1E"/>
    <w:lvl w:ilvl="0">
      <w:start w:val="1"/>
      <w:numFmt w:val="decimal"/>
      <w:lvlText w:val="%1."/>
      <w:lvlJc w:val="left"/>
      <w:pPr>
        <w:tabs>
          <w:tab w:val="num" w:pos="1212"/>
        </w:tabs>
        <w:ind w:left="1212" w:hanging="360"/>
      </w:pPr>
      <w:rPr>
        <w:rFonts w:hint="default"/>
        <w:sz w:val="20"/>
        <w:szCs w:val="20"/>
      </w:rPr>
    </w:lvl>
  </w:abstractNum>
  <w:abstractNum w:abstractNumId="43">
    <w:nsid w:val="2A7A32F2"/>
    <w:multiLevelType w:val="multilevel"/>
    <w:tmpl w:val="16E6D91A"/>
    <w:lvl w:ilvl="0">
      <w:start w:val="1"/>
      <w:numFmt w:val="decimal"/>
      <w:lvlText w:val="%1."/>
      <w:lvlJc w:val="left"/>
      <w:pPr>
        <w:tabs>
          <w:tab w:val="num" w:pos="360"/>
        </w:tabs>
        <w:ind w:left="360" w:hanging="360"/>
      </w:pPr>
    </w:lvl>
    <w:lvl w:ilvl="1">
      <w:start w:val="2"/>
      <w:numFmt w:val="upperLetter"/>
      <w:lvlText w:val="%2)"/>
      <w:lvlJc w:val="left"/>
      <w:pPr>
        <w:tabs>
          <w:tab w:val="num" w:pos="1440"/>
        </w:tabs>
        <w:ind w:left="1440" w:hanging="360"/>
      </w:pPr>
      <w:rPr>
        <w:rFonts w:hint="default"/>
        <w:b/>
        <w:i w:val="0"/>
      </w:rPr>
    </w:lvl>
    <w:lvl w:ilvl="2">
      <w:start w:val="1"/>
      <w:numFmt w:val="decimal"/>
      <w:lvlText w:val="%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4">
    <w:nsid w:val="2E163D76"/>
    <w:multiLevelType w:val="multilevel"/>
    <w:tmpl w:val="309ACED2"/>
    <w:lvl w:ilvl="0">
      <w:start w:val="5"/>
      <w:numFmt w:val="decimal"/>
      <w:lvlText w:val="%1"/>
      <w:lvlJc w:val="left"/>
      <w:pPr>
        <w:ind w:left="720" w:hanging="720"/>
      </w:pPr>
      <w:rPr>
        <w:rFonts w:hint="default"/>
      </w:rPr>
    </w:lvl>
    <w:lvl w:ilvl="1">
      <w:start w:val="3"/>
      <w:numFmt w:val="decimal"/>
      <w:lvlText w:val="%1.%2"/>
      <w:lvlJc w:val="left"/>
      <w:pPr>
        <w:ind w:left="1656" w:hanging="720"/>
      </w:pPr>
      <w:rPr>
        <w:rFonts w:hint="default"/>
      </w:rPr>
    </w:lvl>
    <w:lvl w:ilvl="2">
      <w:start w:val="2"/>
      <w:numFmt w:val="decimal"/>
      <w:lvlText w:val="%1.%2.%3"/>
      <w:lvlJc w:val="left"/>
      <w:pPr>
        <w:ind w:left="2592" w:hanging="720"/>
      </w:pPr>
      <w:rPr>
        <w:rFonts w:hint="default"/>
      </w:rPr>
    </w:lvl>
    <w:lvl w:ilvl="3">
      <w:start w:val="1"/>
      <w:numFmt w:val="decimal"/>
      <w:lvlText w:val="%1.%2.%3.%4"/>
      <w:lvlJc w:val="left"/>
      <w:pPr>
        <w:ind w:left="3888" w:hanging="1080"/>
      </w:pPr>
      <w:rPr>
        <w:rFonts w:hint="default"/>
      </w:rPr>
    </w:lvl>
    <w:lvl w:ilvl="4">
      <w:start w:val="1"/>
      <w:numFmt w:val="decimal"/>
      <w:lvlText w:val="%1.%2.%3.%4.%5"/>
      <w:lvlJc w:val="left"/>
      <w:pPr>
        <w:ind w:left="4824" w:hanging="1080"/>
      </w:pPr>
      <w:rPr>
        <w:rFonts w:hint="default"/>
      </w:rPr>
    </w:lvl>
    <w:lvl w:ilvl="5">
      <w:start w:val="1"/>
      <w:numFmt w:val="decimal"/>
      <w:lvlText w:val="%1.%2.%3.%4.%5.%6"/>
      <w:lvlJc w:val="left"/>
      <w:pPr>
        <w:ind w:left="6120" w:hanging="1440"/>
      </w:pPr>
      <w:rPr>
        <w:rFonts w:hint="default"/>
      </w:rPr>
    </w:lvl>
    <w:lvl w:ilvl="6">
      <w:start w:val="1"/>
      <w:numFmt w:val="decimal"/>
      <w:lvlText w:val="%1.%2.%3.%4.%5.%6.%7"/>
      <w:lvlJc w:val="left"/>
      <w:pPr>
        <w:ind w:left="7056" w:hanging="1440"/>
      </w:pPr>
      <w:rPr>
        <w:rFonts w:hint="default"/>
      </w:rPr>
    </w:lvl>
    <w:lvl w:ilvl="7">
      <w:start w:val="1"/>
      <w:numFmt w:val="decimal"/>
      <w:lvlText w:val="%1.%2.%3.%4.%5.%6.%7.%8"/>
      <w:lvlJc w:val="left"/>
      <w:pPr>
        <w:ind w:left="8352" w:hanging="1800"/>
      </w:pPr>
      <w:rPr>
        <w:rFonts w:hint="default"/>
      </w:rPr>
    </w:lvl>
    <w:lvl w:ilvl="8">
      <w:start w:val="1"/>
      <w:numFmt w:val="decimal"/>
      <w:lvlText w:val="%1.%2.%3.%4.%5.%6.%7.%8.%9"/>
      <w:lvlJc w:val="left"/>
      <w:pPr>
        <w:ind w:left="9288" w:hanging="1800"/>
      </w:pPr>
      <w:rPr>
        <w:rFonts w:hint="default"/>
      </w:rPr>
    </w:lvl>
  </w:abstractNum>
  <w:abstractNum w:abstractNumId="45">
    <w:nsid w:val="2E802566"/>
    <w:multiLevelType w:val="hybridMultilevel"/>
    <w:tmpl w:val="3266EBE0"/>
    <w:lvl w:ilvl="0" w:tplc="A832277E">
      <w:start w:val="1"/>
      <w:numFmt w:val="lowerLetter"/>
      <w:lvlText w:val="%1."/>
      <w:lvlJc w:val="left"/>
      <w:pPr>
        <w:tabs>
          <w:tab w:val="num" w:pos="1428"/>
        </w:tabs>
        <w:ind w:left="1428" w:hanging="360"/>
      </w:pPr>
      <w:rPr>
        <w:rFonts w:hint="default"/>
        <w:b/>
        <w:i w:val="0"/>
      </w:rPr>
    </w:lvl>
    <w:lvl w:ilvl="1" w:tplc="4804234A">
      <w:start w:val="1"/>
      <w:numFmt w:val="decimal"/>
      <w:lvlText w:val="%2."/>
      <w:lvlJc w:val="left"/>
      <w:pPr>
        <w:tabs>
          <w:tab w:val="num" w:pos="1440"/>
        </w:tabs>
        <w:ind w:left="1440" w:hanging="360"/>
      </w:pPr>
      <w:rPr>
        <w:rFonts w:hint="default"/>
        <w:b/>
        <w:i w:val="0"/>
      </w:rPr>
    </w:lvl>
    <w:lvl w:ilvl="2" w:tplc="4804234A">
      <w:start w:val="1"/>
      <w:numFmt w:val="decimal"/>
      <w:lvlText w:val="%3."/>
      <w:lvlJc w:val="left"/>
      <w:pPr>
        <w:tabs>
          <w:tab w:val="num" w:pos="2340"/>
        </w:tabs>
        <w:ind w:left="2340" w:hanging="360"/>
      </w:pPr>
      <w:rPr>
        <w:rFonts w:hint="default"/>
        <w:b/>
        <w:i w:val="0"/>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6">
    <w:nsid w:val="313C05F2"/>
    <w:multiLevelType w:val="hybridMultilevel"/>
    <w:tmpl w:val="7E18EF64"/>
    <w:lvl w:ilvl="0" w:tplc="A99C780A">
      <w:start w:val="1"/>
      <w:numFmt w:val="decimal"/>
      <w:lvlText w:val="%1."/>
      <w:lvlJc w:val="left"/>
      <w:pPr>
        <w:tabs>
          <w:tab w:val="num" w:pos="1980"/>
        </w:tabs>
        <w:ind w:left="1980" w:hanging="360"/>
      </w:pPr>
      <w:rPr>
        <w:rFonts w:hint="default"/>
        <w:b/>
        <w:i w:val="0"/>
        <w:sz w:val="18"/>
        <w:szCs w:val="1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7">
    <w:nsid w:val="32B502B9"/>
    <w:multiLevelType w:val="hybridMultilevel"/>
    <w:tmpl w:val="2982A38E"/>
    <w:lvl w:ilvl="0" w:tplc="A832277E">
      <w:start w:val="1"/>
      <w:numFmt w:val="lowerLetter"/>
      <w:lvlText w:val="%1."/>
      <w:lvlJc w:val="left"/>
      <w:pPr>
        <w:tabs>
          <w:tab w:val="num" w:pos="720"/>
        </w:tabs>
        <w:ind w:left="720" w:hanging="360"/>
      </w:pPr>
      <w:rPr>
        <w:rFonts w:hint="default"/>
        <w:b/>
        <w:i w:val="0"/>
      </w:rPr>
    </w:lvl>
    <w:lvl w:ilvl="1" w:tplc="0C0A0019" w:tentative="1">
      <w:start w:val="1"/>
      <w:numFmt w:val="lowerLetter"/>
      <w:lvlText w:val="%2."/>
      <w:lvlJc w:val="left"/>
      <w:pPr>
        <w:tabs>
          <w:tab w:val="num" w:pos="732"/>
        </w:tabs>
        <w:ind w:left="732" w:hanging="360"/>
      </w:pPr>
    </w:lvl>
    <w:lvl w:ilvl="2" w:tplc="0C0A001B" w:tentative="1">
      <w:start w:val="1"/>
      <w:numFmt w:val="lowerRoman"/>
      <w:lvlText w:val="%3."/>
      <w:lvlJc w:val="right"/>
      <w:pPr>
        <w:tabs>
          <w:tab w:val="num" w:pos="1452"/>
        </w:tabs>
        <w:ind w:left="1452" w:hanging="180"/>
      </w:pPr>
    </w:lvl>
    <w:lvl w:ilvl="3" w:tplc="0C0A000F" w:tentative="1">
      <w:start w:val="1"/>
      <w:numFmt w:val="decimal"/>
      <w:lvlText w:val="%4."/>
      <w:lvlJc w:val="left"/>
      <w:pPr>
        <w:tabs>
          <w:tab w:val="num" w:pos="2172"/>
        </w:tabs>
        <w:ind w:left="2172" w:hanging="360"/>
      </w:pPr>
    </w:lvl>
    <w:lvl w:ilvl="4" w:tplc="0C0A0019" w:tentative="1">
      <w:start w:val="1"/>
      <w:numFmt w:val="lowerLetter"/>
      <w:lvlText w:val="%5."/>
      <w:lvlJc w:val="left"/>
      <w:pPr>
        <w:tabs>
          <w:tab w:val="num" w:pos="2892"/>
        </w:tabs>
        <w:ind w:left="2892" w:hanging="360"/>
      </w:pPr>
    </w:lvl>
    <w:lvl w:ilvl="5" w:tplc="0C0A001B" w:tentative="1">
      <w:start w:val="1"/>
      <w:numFmt w:val="lowerRoman"/>
      <w:lvlText w:val="%6."/>
      <w:lvlJc w:val="right"/>
      <w:pPr>
        <w:tabs>
          <w:tab w:val="num" w:pos="3612"/>
        </w:tabs>
        <w:ind w:left="3612" w:hanging="180"/>
      </w:pPr>
    </w:lvl>
    <w:lvl w:ilvl="6" w:tplc="0C0A000F" w:tentative="1">
      <w:start w:val="1"/>
      <w:numFmt w:val="decimal"/>
      <w:lvlText w:val="%7."/>
      <w:lvlJc w:val="left"/>
      <w:pPr>
        <w:tabs>
          <w:tab w:val="num" w:pos="4332"/>
        </w:tabs>
        <w:ind w:left="4332" w:hanging="360"/>
      </w:pPr>
    </w:lvl>
    <w:lvl w:ilvl="7" w:tplc="0C0A0019" w:tentative="1">
      <w:start w:val="1"/>
      <w:numFmt w:val="lowerLetter"/>
      <w:lvlText w:val="%8."/>
      <w:lvlJc w:val="left"/>
      <w:pPr>
        <w:tabs>
          <w:tab w:val="num" w:pos="5052"/>
        </w:tabs>
        <w:ind w:left="5052" w:hanging="360"/>
      </w:pPr>
    </w:lvl>
    <w:lvl w:ilvl="8" w:tplc="0C0A001B" w:tentative="1">
      <w:start w:val="1"/>
      <w:numFmt w:val="lowerRoman"/>
      <w:lvlText w:val="%9."/>
      <w:lvlJc w:val="right"/>
      <w:pPr>
        <w:tabs>
          <w:tab w:val="num" w:pos="5772"/>
        </w:tabs>
        <w:ind w:left="5772" w:hanging="180"/>
      </w:pPr>
    </w:lvl>
  </w:abstractNum>
  <w:abstractNum w:abstractNumId="48">
    <w:nsid w:val="32EF33D2"/>
    <w:multiLevelType w:val="hybridMultilevel"/>
    <w:tmpl w:val="54804344"/>
    <w:lvl w:ilvl="0" w:tplc="0D38A220">
      <w:start w:val="1"/>
      <w:numFmt w:val="lowerLetter"/>
      <w:lvlText w:val="%1)"/>
      <w:lvlJc w:val="left"/>
      <w:pPr>
        <w:tabs>
          <w:tab w:val="num" w:pos="1602"/>
        </w:tabs>
        <w:ind w:left="1602" w:hanging="360"/>
      </w:pPr>
      <w:rPr>
        <w:rFonts w:ascii="Arial" w:hAnsi="Arial" w:hint="default"/>
        <w:sz w:val="18"/>
        <w:szCs w:val="18"/>
      </w:rPr>
    </w:lvl>
    <w:lvl w:ilvl="1" w:tplc="0C0A000D">
      <w:start w:val="1"/>
      <w:numFmt w:val="bullet"/>
      <w:lvlText w:val=""/>
      <w:lvlJc w:val="left"/>
      <w:pPr>
        <w:tabs>
          <w:tab w:val="num" w:pos="1602"/>
        </w:tabs>
        <w:ind w:left="1602" w:hanging="360"/>
      </w:pPr>
      <w:rPr>
        <w:rFonts w:ascii="Wingdings" w:hAnsi="Wingdings" w:hint="default"/>
        <w:sz w:val="24"/>
        <w:szCs w:val="24"/>
      </w:rPr>
    </w:lvl>
    <w:lvl w:ilvl="2" w:tplc="0C0A001B" w:tentative="1">
      <w:start w:val="1"/>
      <w:numFmt w:val="lowerRoman"/>
      <w:lvlText w:val="%3."/>
      <w:lvlJc w:val="right"/>
      <w:pPr>
        <w:tabs>
          <w:tab w:val="num" w:pos="2322"/>
        </w:tabs>
        <w:ind w:left="2322" w:hanging="180"/>
      </w:pPr>
    </w:lvl>
    <w:lvl w:ilvl="3" w:tplc="0C0A000F" w:tentative="1">
      <w:start w:val="1"/>
      <w:numFmt w:val="decimal"/>
      <w:lvlText w:val="%4."/>
      <w:lvlJc w:val="left"/>
      <w:pPr>
        <w:tabs>
          <w:tab w:val="num" w:pos="3042"/>
        </w:tabs>
        <w:ind w:left="3042" w:hanging="360"/>
      </w:pPr>
    </w:lvl>
    <w:lvl w:ilvl="4" w:tplc="0C0A0019" w:tentative="1">
      <w:start w:val="1"/>
      <w:numFmt w:val="lowerLetter"/>
      <w:lvlText w:val="%5."/>
      <w:lvlJc w:val="left"/>
      <w:pPr>
        <w:tabs>
          <w:tab w:val="num" w:pos="3762"/>
        </w:tabs>
        <w:ind w:left="3762" w:hanging="360"/>
      </w:pPr>
    </w:lvl>
    <w:lvl w:ilvl="5" w:tplc="0C0A001B" w:tentative="1">
      <w:start w:val="1"/>
      <w:numFmt w:val="lowerRoman"/>
      <w:lvlText w:val="%6."/>
      <w:lvlJc w:val="right"/>
      <w:pPr>
        <w:tabs>
          <w:tab w:val="num" w:pos="4482"/>
        </w:tabs>
        <w:ind w:left="4482" w:hanging="180"/>
      </w:pPr>
    </w:lvl>
    <w:lvl w:ilvl="6" w:tplc="0C0A000F" w:tentative="1">
      <w:start w:val="1"/>
      <w:numFmt w:val="decimal"/>
      <w:lvlText w:val="%7."/>
      <w:lvlJc w:val="left"/>
      <w:pPr>
        <w:tabs>
          <w:tab w:val="num" w:pos="5202"/>
        </w:tabs>
        <w:ind w:left="5202" w:hanging="360"/>
      </w:pPr>
    </w:lvl>
    <w:lvl w:ilvl="7" w:tplc="0C0A0019" w:tentative="1">
      <w:start w:val="1"/>
      <w:numFmt w:val="lowerLetter"/>
      <w:lvlText w:val="%8."/>
      <w:lvlJc w:val="left"/>
      <w:pPr>
        <w:tabs>
          <w:tab w:val="num" w:pos="5922"/>
        </w:tabs>
        <w:ind w:left="5922" w:hanging="360"/>
      </w:pPr>
    </w:lvl>
    <w:lvl w:ilvl="8" w:tplc="0C0A001B" w:tentative="1">
      <w:start w:val="1"/>
      <w:numFmt w:val="lowerRoman"/>
      <w:lvlText w:val="%9."/>
      <w:lvlJc w:val="right"/>
      <w:pPr>
        <w:tabs>
          <w:tab w:val="num" w:pos="6642"/>
        </w:tabs>
        <w:ind w:left="6642" w:hanging="180"/>
      </w:pPr>
    </w:lvl>
  </w:abstractNum>
  <w:abstractNum w:abstractNumId="49">
    <w:nsid w:val="34345B40"/>
    <w:multiLevelType w:val="singleLevel"/>
    <w:tmpl w:val="4478092E"/>
    <w:lvl w:ilvl="0">
      <w:start w:val="3"/>
      <w:numFmt w:val="decimal"/>
      <w:lvlText w:val="%1."/>
      <w:lvlJc w:val="left"/>
      <w:pPr>
        <w:tabs>
          <w:tab w:val="num" w:pos="360"/>
        </w:tabs>
        <w:ind w:left="360" w:hanging="360"/>
      </w:pPr>
      <w:rPr>
        <w:rFonts w:hint="default"/>
        <w:b/>
        <w:i w:val="0"/>
      </w:rPr>
    </w:lvl>
  </w:abstractNum>
  <w:abstractNum w:abstractNumId="50">
    <w:nsid w:val="349621F9"/>
    <w:multiLevelType w:val="hybridMultilevel"/>
    <w:tmpl w:val="2052438C"/>
    <w:lvl w:ilvl="0" w:tplc="080A000B">
      <w:start w:val="1"/>
      <w:numFmt w:val="bullet"/>
      <w:lvlText w:val=""/>
      <w:lvlJc w:val="left"/>
      <w:pPr>
        <w:tabs>
          <w:tab w:val="num" w:pos="1776"/>
        </w:tabs>
        <w:ind w:left="1776" w:hanging="360"/>
      </w:pPr>
      <w:rPr>
        <w:rFonts w:ascii="Wingdings" w:hAnsi="Wingdings" w:hint="default"/>
      </w:rPr>
    </w:lvl>
    <w:lvl w:ilvl="1" w:tplc="04090003" w:tentative="1">
      <w:start w:val="1"/>
      <w:numFmt w:val="bullet"/>
      <w:lvlText w:val="o"/>
      <w:lvlJc w:val="left"/>
      <w:pPr>
        <w:tabs>
          <w:tab w:val="num" w:pos="2496"/>
        </w:tabs>
        <w:ind w:left="2496" w:hanging="360"/>
      </w:pPr>
      <w:rPr>
        <w:rFonts w:ascii="Courier New" w:hAnsi="Courier New" w:cs="Courier New" w:hint="default"/>
      </w:rPr>
    </w:lvl>
    <w:lvl w:ilvl="2" w:tplc="04090005" w:tentative="1">
      <w:start w:val="1"/>
      <w:numFmt w:val="bullet"/>
      <w:lvlText w:val=""/>
      <w:lvlJc w:val="left"/>
      <w:pPr>
        <w:tabs>
          <w:tab w:val="num" w:pos="3216"/>
        </w:tabs>
        <w:ind w:left="3216" w:hanging="360"/>
      </w:pPr>
      <w:rPr>
        <w:rFonts w:ascii="Wingdings" w:hAnsi="Wingdings" w:hint="default"/>
      </w:rPr>
    </w:lvl>
    <w:lvl w:ilvl="3" w:tplc="04090001" w:tentative="1">
      <w:start w:val="1"/>
      <w:numFmt w:val="bullet"/>
      <w:lvlText w:val=""/>
      <w:lvlJc w:val="left"/>
      <w:pPr>
        <w:tabs>
          <w:tab w:val="num" w:pos="3936"/>
        </w:tabs>
        <w:ind w:left="3936" w:hanging="360"/>
      </w:pPr>
      <w:rPr>
        <w:rFonts w:ascii="Symbol" w:hAnsi="Symbol" w:hint="default"/>
      </w:rPr>
    </w:lvl>
    <w:lvl w:ilvl="4" w:tplc="04090003" w:tentative="1">
      <w:start w:val="1"/>
      <w:numFmt w:val="bullet"/>
      <w:lvlText w:val="o"/>
      <w:lvlJc w:val="left"/>
      <w:pPr>
        <w:tabs>
          <w:tab w:val="num" w:pos="4656"/>
        </w:tabs>
        <w:ind w:left="4656" w:hanging="360"/>
      </w:pPr>
      <w:rPr>
        <w:rFonts w:ascii="Courier New" w:hAnsi="Courier New" w:cs="Courier New" w:hint="default"/>
      </w:rPr>
    </w:lvl>
    <w:lvl w:ilvl="5" w:tplc="04090005" w:tentative="1">
      <w:start w:val="1"/>
      <w:numFmt w:val="bullet"/>
      <w:lvlText w:val=""/>
      <w:lvlJc w:val="left"/>
      <w:pPr>
        <w:tabs>
          <w:tab w:val="num" w:pos="5376"/>
        </w:tabs>
        <w:ind w:left="5376" w:hanging="360"/>
      </w:pPr>
      <w:rPr>
        <w:rFonts w:ascii="Wingdings" w:hAnsi="Wingdings" w:hint="default"/>
      </w:rPr>
    </w:lvl>
    <w:lvl w:ilvl="6" w:tplc="04090001" w:tentative="1">
      <w:start w:val="1"/>
      <w:numFmt w:val="bullet"/>
      <w:lvlText w:val=""/>
      <w:lvlJc w:val="left"/>
      <w:pPr>
        <w:tabs>
          <w:tab w:val="num" w:pos="6096"/>
        </w:tabs>
        <w:ind w:left="6096" w:hanging="360"/>
      </w:pPr>
      <w:rPr>
        <w:rFonts w:ascii="Symbol" w:hAnsi="Symbol" w:hint="default"/>
      </w:rPr>
    </w:lvl>
    <w:lvl w:ilvl="7" w:tplc="04090003" w:tentative="1">
      <w:start w:val="1"/>
      <w:numFmt w:val="bullet"/>
      <w:lvlText w:val="o"/>
      <w:lvlJc w:val="left"/>
      <w:pPr>
        <w:tabs>
          <w:tab w:val="num" w:pos="6816"/>
        </w:tabs>
        <w:ind w:left="6816" w:hanging="360"/>
      </w:pPr>
      <w:rPr>
        <w:rFonts w:ascii="Courier New" w:hAnsi="Courier New" w:cs="Courier New" w:hint="default"/>
      </w:rPr>
    </w:lvl>
    <w:lvl w:ilvl="8" w:tplc="04090005" w:tentative="1">
      <w:start w:val="1"/>
      <w:numFmt w:val="bullet"/>
      <w:lvlText w:val=""/>
      <w:lvlJc w:val="left"/>
      <w:pPr>
        <w:tabs>
          <w:tab w:val="num" w:pos="7536"/>
        </w:tabs>
        <w:ind w:left="7536" w:hanging="360"/>
      </w:pPr>
      <w:rPr>
        <w:rFonts w:ascii="Wingdings" w:hAnsi="Wingdings" w:hint="default"/>
      </w:rPr>
    </w:lvl>
  </w:abstractNum>
  <w:abstractNum w:abstractNumId="51">
    <w:nsid w:val="35344FD6"/>
    <w:multiLevelType w:val="hybridMultilevel"/>
    <w:tmpl w:val="8F0A15E0"/>
    <w:lvl w:ilvl="0" w:tplc="4DBA4262">
      <w:start w:val="1"/>
      <w:numFmt w:val="decimal"/>
      <w:lvlText w:val="%1."/>
      <w:lvlJc w:val="left"/>
      <w:pPr>
        <w:tabs>
          <w:tab w:val="num" w:pos="700"/>
        </w:tabs>
        <w:ind w:left="623" w:hanging="283"/>
      </w:pPr>
      <w:rPr>
        <w:rFonts w:hint="default"/>
        <w:b/>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2">
    <w:nsid w:val="36EA634E"/>
    <w:multiLevelType w:val="singleLevel"/>
    <w:tmpl w:val="F66E6572"/>
    <w:lvl w:ilvl="0">
      <w:start w:val="3"/>
      <w:numFmt w:val="upperLetter"/>
      <w:lvlText w:val="%1)"/>
      <w:lvlJc w:val="left"/>
      <w:pPr>
        <w:tabs>
          <w:tab w:val="num" w:pos="360"/>
        </w:tabs>
        <w:ind w:left="360" w:hanging="360"/>
      </w:pPr>
      <w:rPr>
        <w:rFonts w:ascii="Arial" w:hAnsi="Arial" w:hint="default"/>
        <w:b/>
        <w:i w:val="0"/>
        <w:sz w:val="18"/>
        <w:szCs w:val="18"/>
      </w:rPr>
    </w:lvl>
  </w:abstractNum>
  <w:abstractNum w:abstractNumId="53">
    <w:nsid w:val="36EB1BB6"/>
    <w:multiLevelType w:val="hybridMultilevel"/>
    <w:tmpl w:val="B5585E56"/>
    <w:lvl w:ilvl="0" w:tplc="C382E21A">
      <w:start w:val="1"/>
      <w:numFmt w:val="none"/>
      <w:lvlText w:val="12."/>
      <w:lvlJc w:val="left"/>
      <w:pPr>
        <w:tabs>
          <w:tab w:val="num" w:pos="360"/>
        </w:tabs>
        <w:ind w:left="36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4">
    <w:nsid w:val="389E3777"/>
    <w:multiLevelType w:val="hybridMultilevel"/>
    <w:tmpl w:val="33A00A12"/>
    <w:lvl w:ilvl="0" w:tplc="0C0A0001">
      <w:start w:val="1"/>
      <w:numFmt w:val="bullet"/>
      <w:lvlText w:val=""/>
      <w:lvlJc w:val="left"/>
      <w:pPr>
        <w:tabs>
          <w:tab w:val="num" w:pos="2484"/>
        </w:tabs>
        <w:ind w:left="2484" w:hanging="360"/>
      </w:pPr>
      <w:rPr>
        <w:rFonts w:ascii="Symbol" w:hAnsi="Symbol" w:hint="default"/>
      </w:rPr>
    </w:lvl>
    <w:lvl w:ilvl="1" w:tplc="0C0A0003" w:tentative="1">
      <w:start w:val="1"/>
      <w:numFmt w:val="bullet"/>
      <w:lvlText w:val="o"/>
      <w:lvlJc w:val="left"/>
      <w:pPr>
        <w:tabs>
          <w:tab w:val="num" w:pos="3204"/>
        </w:tabs>
        <w:ind w:left="3204" w:hanging="360"/>
      </w:pPr>
      <w:rPr>
        <w:rFonts w:ascii="Courier New" w:hAnsi="Courier New" w:cs="Courier New" w:hint="default"/>
      </w:rPr>
    </w:lvl>
    <w:lvl w:ilvl="2" w:tplc="0C0A0005" w:tentative="1">
      <w:start w:val="1"/>
      <w:numFmt w:val="bullet"/>
      <w:lvlText w:val=""/>
      <w:lvlJc w:val="left"/>
      <w:pPr>
        <w:tabs>
          <w:tab w:val="num" w:pos="3924"/>
        </w:tabs>
        <w:ind w:left="3924" w:hanging="360"/>
      </w:pPr>
      <w:rPr>
        <w:rFonts w:ascii="Wingdings" w:hAnsi="Wingdings" w:hint="default"/>
      </w:rPr>
    </w:lvl>
    <w:lvl w:ilvl="3" w:tplc="0C0A0001" w:tentative="1">
      <w:start w:val="1"/>
      <w:numFmt w:val="bullet"/>
      <w:lvlText w:val=""/>
      <w:lvlJc w:val="left"/>
      <w:pPr>
        <w:tabs>
          <w:tab w:val="num" w:pos="4644"/>
        </w:tabs>
        <w:ind w:left="4644" w:hanging="360"/>
      </w:pPr>
      <w:rPr>
        <w:rFonts w:ascii="Symbol" w:hAnsi="Symbol" w:hint="default"/>
      </w:rPr>
    </w:lvl>
    <w:lvl w:ilvl="4" w:tplc="0C0A0003" w:tentative="1">
      <w:start w:val="1"/>
      <w:numFmt w:val="bullet"/>
      <w:lvlText w:val="o"/>
      <w:lvlJc w:val="left"/>
      <w:pPr>
        <w:tabs>
          <w:tab w:val="num" w:pos="5364"/>
        </w:tabs>
        <w:ind w:left="5364" w:hanging="360"/>
      </w:pPr>
      <w:rPr>
        <w:rFonts w:ascii="Courier New" w:hAnsi="Courier New" w:cs="Courier New" w:hint="default"/>
      </w:rPr>
    </w:lvl>
    <w:lvl w:ilvl="5" w:tplc="0C0A0005" w:tentative="1">
      <w:start w:val="1"/>
      <w:numFmt w:val="bullet"/>
      <w:lvlText w:val=""/>
      <w:lvlJc w:val="left"/>
      <w:pPr>
        <w:tabs>
          <w:tab w:val="num" w:pos="6084"/>
        </w:tabs>
        <w:ind w:left="6084" w:hanging="360"/>
      </w:pPr>
      <w:rPr>
        <w:rFonts w:ascii="Wingdings" w:hAnsi="Wingdings" w:hint="default"/>
      </w:rPr>
    </w:lvl>
    <w:lvl w:ilvl="6" w:tplc="0C0A0001" w:tentative="1">
      <w:start w:val="1"/>
      <w:numFmt w:val="bullet"/>
      <w:lvlText w:val=""/>
      <w:lvlJc w:val="left"/>
      <w:pPr>
        <w:tabs>
          <w:tab w:val="num" w:pos="6804"/>
        </w:tabs>
        <w:ind w:left="6804" w:hanging="360"/>
      </w:pPr>
      <w:rPr>
        <w:rFonts w:ascii="Symbol" w:hAnsi="Symbol" w:hint="default"/>
      </w:rPr>
    </w:lvl>
    <w:lvl w:ilvl="7" w:tplc="0C0A0003" w:tentative="1">
      <w:start w:val="1"/>
      <w:numFmt w:val="bullet"/>
      <w:lvlText w:val="o"/>
      <w:lvlJc w:val="left"/>
      <w:pPr>
        <w:tabs>
          <w:tab w:val="num" w:pos="7524"/>
        </w:tabs>
        <w:ind w:left="7524" w:hanging="360"/>
      </w:pPr>
      <w:rPr>
        <w:rFonts w:ascii="Courier New" w:hAnsi="Courier New" w:cs="Courier New" w:hint="default"/>
      </w:rPr>
    </w:lvl>
    <w:lvl w:ilvl="8" w:tplc="0C0A0005" w:tentative="1">
      <w:start w:val="1"/>
      <w:numFmt w:val="bullet"/>
      <w:lvlText w:val=""/>
      <w:lvlJc w:val="left"/>
      <w:pPr>
        <w:tabs>
          <w:tab w:val="num" w:pos="8244"/>
        </w:tabs>
        <w:ind w:left="8244" w:hanging="360"/>
      </w:pPr>
      <w:rPr>
        <w:rFonts w:ascii="Wingdings" w:hAnsi="Wingdings" w:hint="default"/>
      </w:rPr>
    </w:lvl>
  </w:abstractNum>
  <w:abstractNum w:abstractNumId="55">
    <w:nsid w:val="38F42FFF"/>
    <w:multiLevelType w:val="singleLevel"/>
    <w:tmpl w:val="E7A09F54"/>
    <w:lvl w:ilvl="0">
      <w:start w:val="2"/>
      <w:numFmt w:val="upperLetter"/>
      <w:lvlText w:val="%1) "/>
      <w:lvlJc w:val="left"/>
      <w:pPr>
        <w:tabs>
          <w:tab w:val="num" w:pos="360"/>
        </w:tabs>
        <w:ind w:left="283" w:hanging="283"/>
      </w:pPr>
      <w:rPr>
        <w:rFonts w:ascii="Arial" w:hAnsi="Arial" w:hint="default"/>
        <w:b/>
        <w:i w:val="0"/>
        <w:sz w:val="20"/>
      </w:rPr>
    </w:lvl>
  </w:abstractNum>
  <w:abstractNum w:abstractNumId="56">
    <w:nsid w:val="39692BFE"/>
    <w:multiLevelType w:val="hybridMultilevel"/>
    <w:tmpl w:val="F6F851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7">
    <w:nsid w:val="39955679"/>
    <w:multiLevelType w:val="hybridMultilevel"/>
    <w:tmpl w:val="641E64C6"/>
    <w:lvl w:ilvl="0" w:tplc="39DAD7FA">
      <w:start w:val="2"/>
      <w:numFmt w:val="none"/>
      <w:lvlText w:val="10."/>
      <w:lvlJc w:val="left"/>
      <w:pPr>
        <w:tabs>
          <w:tab w:val="num" w:pos="360"/>
        </w:tabs>
        <w:ind w:left="360" w:hanging="360"/>
      </w:pPr>
      <w:rPr>
        <w:rFonts w:hint="default"/>
        <w:b/>
        <w:i w:val="0"/>
        <w:sz w:val="18"/>
        <w:szCs w:val="1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8">
    <w:nsid w:val="3A3D71A4"/>
    <w:multiLevelType w:val="hybridMultilevel"/>
    <w:tmpl w:val="DB144C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nsid w:val="3AD54A3D"/>
    <w:multiLevelType w:val="singleLevel"/>
    <w:tmpl w:val="8320F7EC"/>
    <w:lvl w:ilvl="0">
      <w:start w:val="1"/>
      <w:numFmt w:val="decimal"/>
      <w:lvlText w:val="%1."/>
      <w:lvlJc w:val="left"/>
      <w:pPr>
        <w:tabs>
          <w:tab w:val="num" w:pos="700"/>
        </w:tabs>
        <w:ind w:left="623" w:hanging="283"/>
      </w:pPr>
    </w:lvl>
  </w:abstractNum>
  <w:abstractNum w:abstractNumId="60">
    <w:nsid w:val="3BD34985"/>
    <w:multiLevelType w:val="hybridMultilevel"/>
    <w:tmpl w:val="7348FD4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1">
    <w:nsid w:val="3DA07652"/>
    <w:multiLevelType w:val="hybridMultilevel"/>
    <w:tmpl w:val="FAD8EC8C"/>
    <w:lvl w:ilvl="0" w:tplc="17C8D2AA">
      <w:start w:val="1"/>
      <w:numFmt w:val="upperLetter"/>
      <w:lvlText w:val="%1)"/>
      <w:lvlJc w:val="left"/>
      <w:pPr>
        <w:tabs>
          <w:tab w:val="num" w:pos="360"/>
        </w:tabs>
        <w:ind w:left="360" w:hanging="360"/>
      </w:pPr>
      <w:rPr>
        <w:rFonts w:hint="default"/>
        <w:b/>
        <w:i w:val="0"/>
        <w:sz w:val="18"/>
        <w:szCs w:val="1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2">
    <w:nsid w:val="3E4F1C32"/>
    <w:multiLevelType w:val="hybridMultilevel"/>
    <w:tmpl w:val="7D8020B6"/>
    <w:lvl w:ilvl="0" w:tplc="1A3E329C">
      <w:start w:val="1"/>
      <w:numFmt w:val="decimal"/>
      <w:lvlText w:val="%1."/>
      <w:lvlJc w:val="left"/>
      <w:pPr>
        <w:tabs>
          <w:tab w:val="num" w:pos="360"/>
        </w:tabs>
        <w:ind w:left="360" w:hanging="360"/>
      </w:pPr>
      <w:rPr>
        <w:rFonts w:hint="default"/>
        <w:b/>
        <w:i w:val="0"/>
        <w:sz w:val="18"/>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3">
    <w:nsid w:val="3E5A5662"/>
    <w:multiLevelType w:val="hybridMultilevel"/>
    <w:tmpl w:val="F7680C52"/>
    <w:lvl w:ilvl="0" w:tplc="0C0A0001">
      <w:start w:val="1"/>
      <w:numFmt w:val="upperLetter"/>
      <w:lvlText w:val="%1."/>
      <w:lvlJc w:val="left"/>
      <w:pPr>
        <w:tabs>
          <w:tab w:val="num" w:pos="360"/>
        </w:tabs>
        <w:ind w:left="360" w:hanging="360"/>
      </w:pPr>
      <w:rPr>
        <w:rFonts w:hint="default"/>
        <w:b w:val="0"/>
        <w:i w:val="0"/>
        <w:sz w:val="18"/>
        <w:szCs w:val="18"/>
      </w:rPr>
    </w:lvl>
    <w:lvl w:ilvl="1" w:tplc="0C0A0003" w:tentative="1">
      <w:start w:val="1"/>
      <w:numFmt w:val="lowerLetter"/>
      <w:lvlText w:val="%2."/>
      <w:lvlJc w:val="left"/>
      <w:pPr>
        <w:tabs>
          <w:tab w:val="num" w:pos="1440"/>
        </w:tabs>
        <w:ind w:left="1440" w:hanging="360"/>
      </w:p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64">
    <w:nsid w:val="3EA4580A"/>
    <w:multiLevelType w:val="hybridMultilevel"/>
    <w:tmpl w:val="71404478"/>
    <w:lvl w:ilvl="0" w:tplc="A832277E">
      <w:start w:val="1"/>
      <w:numFmt w:val="lowerLetter"/>
      <w:lvlText w:val="%1."/>
      <w:lvlJc w:val="left"/>
      <w:pPr>
        <w:tabs>
          <w:tab w:val="num" w:pos="720"/>
        </w:tabs>
        <w:ind w:left="720" w:hanging="360"/>
      </w:pPr>
      <w:rPr>
        <w:rFonts w:hint="default"/>
        <w:b/>
        <w:i w:val="0"/>
      </w:rPr>
    </w:lvl>
    <w:lvl w:ilvl="1" w:tplc="0C0A0019" w:tentative="1">
      <w:start w:val="1"/>
      <w:numFmt w:val="lowerLetter"/>
      <w:lvlText w:val="%2."/>
      <w:lvlJc w:val="left"/>
      <w:pPr>
        <w:tabs>
          <w:tab w:val="num" w:pos="732"/>
        </w:tabs>
        <w:ind w:left="732" w:hanging="360"/>
      </w:pPr>
    </w:lvl>
    <w:lvl w:ilvl="2" w:tplc="0C0A001B" w:tentative="1">
      <w:start w:val="1"/>
      <w:numFmt w:val="lowerRoman"/>
      <w:lvlText w:val="%3."/>
      <w:lvlJc w:val="right"/>
      <w:pPr>
        <w:tabs>
          <w:tab w:val="num" w:pos="1452"/>
        </w:tabs>
        <w:ind w:left="1452" w:hanging="180"/>
      </w:pPr>
    </w:lvl>
    <w:lvl w:ilvl="3" w:tplc="0C0A000F" w:tentative="1">
      <w:start w:val="1"/>
      <w:numFmt w:val="decimal"/>
      <w:lvlText w:val="%4."/>
      <w:lvlJc w:val="left"/>
      <w:pPr>
        <w:tabs>
          <w:tab w:val="num" w:pos="2172"/>
        </w:tabs>
        <w:ind w:left="2172" w:hanging="360"/>
      </w:pPr>
    </w:lvl>
    <w:lvl w:ilvl="4" w:tplc="0C0A0019" w:tentative="1">
      <w:start w:val="1"/>
      <w:numFmt w:val="lowerLetter"/>
      <w:lvlText w:val="%5."/>
      <w:lvlJc w:val="left"/>
      <w:pPr>
        <w:tabs>
          <w:tab w:val="num" w:pos="2892"/>
        </w:tabs>
        <w:ind w:left="2892" w:hanging="360"/>
      </w:pPr>
    </w:lvl>
    <w:lvl w:ilvl="5" w:tplc="0C0A001B" w:tentative="1">
      <w:start w:val="1"/>
      <w:numFmt w:val="lowerRoman"/>
      <w:lvlText w:val="%6."/>
      <w:lvlJc w:val="right"/>
      <w:pPr>
        <w:tabs>
          <w:tab w:val="num" w:pos="3612"/>
        </w:tabs>
        <w:ind w:left="3612" w:hanging="180"/>
      </w:pPr>
    </w:lvl>
    <w:lvl w:ilvl="6" w:tplc="0C0A000F" w:tentative="1">
      <w:start w:val="1"/>
      <w:numFmt w:val="decimal"/>
      <w:lvlText w:val="%7."/>
      <w:lvlJc w:val="left"/>
      <w:pPr>
        <w:tabs>
          <w:tab w:val="num" w:pos="4332"/>
        </w:tabs>
        <w:ind w:left="4332" w:hanging="360"/>
      </w:pPr>
    </w:lvl>
    <w:lvl w:ilvl="7" w:tplc="0C0A0019" w:tentative="1">
      <w:start w:val="1"/>
      <w:numFmt w:val="lowerLetter"/>
      <w:lvlText w:val="%8."/>
      <w:lvlJc w:val="left"/>
      <w:pPr>
        <w:tabs>
          <w:tab w:val="num" w:pos="5052"/>
        </w:tabs>
        <w:ind w:left="5052" w:hanging="360"/>
      </w:pPr>
    </w:lvl>
    <w:lvl w:ilvl="8" w:tplc="0C0A001B" w:tentative="1">
      <w:start w:val="1"/>
      <w:numFmt w:val="lowerRoman"/>
      <w:lvlText w:val="%9."/>
      <w:lvlJc w:val="right"/>
      <w:pPr>
        <w:tabs>
          <w:tab w:val="num" w:pos="5772"/>
        </w:tabs>
        <w:ind w:left="5772" w:hanging="180"/>
      </w:pPr>
    </w:lvl>
  </w:abstractNum>
  <w:abstractNum w:abstractNumId="65">
    <w:nsid w:val="3F9A4370"/>
    <w:multiLevelType w:val="hybridMultilevel"/>
    <w:tmpl w:val="B77EEF50"/>
    <w:lvl w:ilvl="0" w:tplc="1A68736E">
      <w:start w:val="2"/>
      <w:numFmt w:val="none"/>
      <w:lvlText w:val="9."/>
      <w:lvlJc w:val="left"/>
      <w:pPr>
        <w:tabs>
          <w:tab w:val="num" w:pos="360"/>
        </w:tabs>
        <w:ind w:left="360" w:hanging="360"/>
      </w:pPr>
      <w:rPr>
        <w:rFonts w:hint="default"/>
        <w:b/>
        <w:i w:val="0"/>
        <w:sz w:val="18"/>
        <w:szCs w:val="1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6">
    <w:nsid w:val="40BA5D35"/>
    <w:multiLevelType w:val="hybridMultilevel"/>
    <w:tmpl w:val="DF4AB442"/>
    <w:lvl w:ilvl="0" w:tplc="0C0A000D">
      <w:start w:val="1"/>
      <w:numFmt w:val="bullet"/>
      <w:lvlText w:val=""/>
      <w:lvlJc w:val="left"/>
      <w:pPr>
        <w:tabs>
          <w:tab w:val="num" w:pos="720"/>
        </w:tabs>
        <w:ind w:left="720" w:hanging="360"/>
      </w:pPr>
      <w:rPr>
        <w:rFonts w:ascii="Wingdings" w:hAnsi="Wingdings" w:hint="default"/>
      </w:rPr>
    </w:lvl>
    <w:lvl w:ilvl="1" w:tplc="0C0A0001">
      <w:start w:val="1"/>
      <w:numFmt w:val="bullet"/>
      <w:lvlText w:val=""/>
      <w:lvlJc w:val="left"/>
      <w:pPr>
        <w:tabs>
          <w:tab w:val="num" w:pos="1440"/>
        </w:tabs>
        <w:ind w:left="1440" w:hanging="360"/>
      </w:pPr>
      <w:rPr>
        <w:rFonts w:ascii="Symbol" w:hAnsi="Symbol" w:hint="default"/>
      </w:rPr>
    </w:lvl>
    <w:lvl w:ilvl="2" w:tplc="7B4A3954">
      <w:numFmt w:val="bullet"/>
      <w:lvlText w:val="-"/>
      <w:lvlJc w:val="left"/>
      <w:pPr>
        <w:tabs>
          <w:tab w:val="num" w:pos="2160"/>
        </w:tabs>
        <w:ind w:left="2160" w:hanging="360"/>
      </w:pPr>
      <w:rPr>
        <w:rFonts w:ascii="Arial" w:eastAsia="Times New Roman" w:hAnsi="Arial" w:cs="Arial"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7">
    <w:nsid w:val="410B7FEC"/>
    <w:multiLevelType w:val="singleLevel"/>
    <w:tmpl w:val="D84C7D58"/>
    <w:lvl w:ilvl="0">
      <w:start w:val="1"/>
      <w:numFmt w:val="bullet"/>
      <w:lvlText w:val=""/>
      <w:lvlJc w:val="left"/>
      <w:pPr>
        <w:tabs>
          <w:tab w:val="num" w:pos="360"/>
        </w:tabs>
        <w:ind w:left="360" w:hanging="360"/>
      </w:pPr>
      <w:rPr>
        <w:rFonts w:ascii="Symbol" w:hAnsi="Symbol" w:hint="default"/>
      </w:rPr>
    </w:lvl>
  </w:abstractNum>
  <w:abstractNum w:abstractNumId="68">
    <w:nsid w:val="43142B03"/>
    <w:multiLevelType w:val="hybridMultilevel"/>
    <w:tmpl w:val="938251D6"/>
    <w:lvl w:ilvl="0" w:tplc="A832277E">
      <w:start w:val="1"/>
      <w:numFmt w:val="lowerLetter"/>
      <w:lvlText w:val="%1."/>
      <w:lvlJc w:val="left"/>
      <w:pPr>
        <w:tabs>
          <w:tab w:val="num" w:pos="1428"/>
        </w:tabs>
        <w:ind w:left="1428" w:hanging="360"/>
      </w:pPr>
      <w:rPr>
        <w:rFonts w:hint="default"/>
        <w:b/>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9">
    <w:nsid w:val="43876369"/>
    <w:multiLevelType w:val="multilevel"/>
    <w:tmpl w:val="5EBAA3D6"/>
    <w:lvl w:ilvl="0">
      <w:start w:val="4"/>
      <w:numFmt w:val="decimal"/>
      <w:lvlText w:val="%1."/>
      <w:lvlJc w:val="left"/>
      <w:pPr>
        <w:tabs>
          <w:tab w:val="num" w:pos="360"/>
        </w:tabs>
        <w:ind w:left="360" w:hanging="360"/>
      </w:pPr>
      <w:rPr>
        <w:rFonts w:hint="default"/>
        <w:sz w:val="18"/>
        <w:szCs w:val="18"/>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0">
    <w:nsid w:val="463531BF"/>
    <w:multiLevelType w:val="multilevel"/>
    <w:tmpl w:val="FFB6A786"/>
    <w:lvl w:ilvl="0">
      <w:start w:val="1"/>
      <w:numFmt w:val="decimal"/>
      <w:lvlText w:val="%1."/>
      <w:lvlJc w:val="left"/>
      <w:pPr>
        <w:tabs>
          <w:tab w:val="num" w:pos="360"/>
        </w:tabs>
        <w:ind w:left="360" w:hanging="360"/>
      </w:pPr>
      <w:rPr>
        <w:rFonts w:ascii="Arial" w:hAnsi="Arial" w:hint="default"/>
        <w:b w:val="0"/>
        <w:i w:val="0"/>
        <w:color w:val="auto"/>
        <w:sz w:val="18"/>
        <w:szCs w:val="18"/>
      </w:rPr>
    </w:lvl>
    <w:lvl w:ilvl="1">
      <w:start w:val="3"/>
      <w:numFmt w:val="decimal"/>
      <w:isLgl/>
      <w:lvlText w:val="%1.%2"/>
      <w:lvlJc w:val="left"/>
      <w:pPr>
        <w:ind w:left="738" w:hanging="360"/>
      </w:pPr>
      <w:rPr>
        <w:rFonts w:hint="default"/>
      </w:rPr>
    </w:lvl>
    <w:lvl w:ilvl="2">
      <w:start w:val="3"/>
      <w:numFmt w:val="decimal"/>
      <w:isLgl/>
      <w:lvlText w:val="%1.%2.%3"/>
      <w:lvlJc w:val="left"/>
      <w:pPr>
        <w:ind w:left="1476" w:hanging="720"/>
      </w:pPr>
      <w:rPr>
        <w:rFonts w:hint="default"/>
      </w:rPr>
    </w:lvl>
    <w:lvl w:ilvl="3">
      <w:start w:val="4"/>
      <w:numFmt w:val="decimal"/>
      <w:isLgl/>
      <w:lvlText w:val="%1.%2.%3.%4"/>
      <w:lvlJc w:val="left"/>
      <w:pPr>
        <w:ind w:left="1854" w:hanging="720"/>
      </w:pPr>
      <w:rPr>
        <w:rFonts w:hint="default"/>
      </w:rPr>
    </w:lvl>
    <w:lvl w:ilvl="4">
      <w:start w:val="1"/>
      <w:numFmt w:val="decimal"/>
      <w:isLgl/>
      <w:lvlText w:val="%1.%2.%3.%4.%5"/>
      <w:lvlJc w:val="left"/>
      <w:pPr>
        <w:ind w:left="2592" w:hanging="1080"/>
      </w:pPr>
      <w:rPr>
        <w:rFonts w:hint="default"/>
      </w:rPr>
    </w:lvl>
    <w:lvl w:ilvl="5">
      <w:start w:val="1"/>
      <w:numFmt w:val="decimal"/>
      <w:isLgl/>
      <w:lvlText w:val="%1.%2.%3.%4.%5.%6"/>
      <w:lvlJc w:val="left"/>
      <w:pPr>
        <w:ind w:left="2970" w:hanging="1080"/>
      </w:pPr>
      <w:rPr>
        <w:rFonts w:hint="default"/>
      </w:rPr>
    </w:lvl>
    <w:lvl w:ilvl="6">
      <w:start w:val="1"/>
      <w:numFmt w:val="decimal"/>
      <w:isLgl/>
      <w:lvlText w:val="%1.%2.%3.%4.%5.%6.%7"/>
      <w:lvlJc w:val="left"/>
      <w:pPr>
        <w:ind w:left="3708" w:hanging="1440"/>
      </w:pPr>
      <w:rPr>
        <w:rFonts w:hint="default"/>
      </w:rPr>
    </w:lvl>
    <w:lvl w:ilvl="7">
      <w:start w:val="1"/>
      <w:numFmt w:val="decimal"/>
      <w:isLgl/>
      <w:lvlText w:val="%1.%2.%3.%4.%5.%6.%7.%8"/>
      <w:lvlJc w:val="left"/>
      <w:pPr>
        <w:ind w:left="4086" w:hanging="1440"/>
      </w:pPr>
      <w:rPr>
        <w:rFonts w:hint="default"/>
      </w:rPr>
    </w:lvl>
    <w:lvl w:ilvl="8">
      <w:start w:val="1"/>
      <w:numFmt w:val="decimal"/>
      <w:isLgl/>
      <w:lvlText w:val="%1.%2.%3.%4.%5.%6.%7.%8.%9"/>
      <w:lvlJc w:val="left"/>
      <w:pPr>
        <w:ind w:left="4824" w:hanging="1800"/>
      </w:pPr>
      <w:rPr>
        <w:rFonts w:hint="default"/>
      </w:rPr>
    </w:lvl>
  </w:abstractNum>
  <w:abstractNum w:abstractNumId="71">
    <w:nsid w:val="465F659A"/>
    <w:multiLevelType w:val="hybridMultilevel"/>
    <w:tmpl w:val="142679E4"/>
    <w:lvl w:ilvl="0" w:tplc="69544E6C">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2">
    <w:nsid w:val="4713765C"/>
    <w:multiLevelType w:val="hybridMultilevel"/>
    <w:tmpl w:val="5E509446"/>
    <w:lvl w:ilvl="0" w:tplc="C44AE0D4">
      <w:start w:val="1"/>
      <w:numFmt w:val="decimal"/>
      <w:lvlText w:val="%1."/>
      <w:lvlJc w:val="left"/>
      <w:pPr>
        <w:tabs>
          <w:tab w:val="num" w:pos="2340"/>
        </w:tabs>
        <w:ind w:left="2340" w:hanging="360"/>
      </w:pPr>
      <w:rPr>
        <w:rFonts w:hint="default"/>
        <w:b/>
        <w:i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C9AEA554">
      <w:start w:val="15"/>
      <w:numFmt w:val="bullet"/>
      <w:lvlText w:val="%5."/>
      <w:lvlJc w:val="left"/>
      <w:pPr>
        <w:tabs>
          <w:tab w:val="num" w:pos="3945"/>
        </w:tabs>
        <w:ind w:left="3945" w:hanging="705"/>
      </w:pPr>
      <w:rPr>
        <w:rFonts w:ascii="Symbol" w:eastAsia="SimSun" w:hAnsi="Symbol" w:cs="Times New Roman" w:hint="default"/>
      </w:r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3">
    <w:nsid w:val="480950E1"/>
    <w:multiLevelType w:val="hybridMultilevel"/>
    <w:tmpl w:val="3488BCB4"/>
    <w:lvl w:ilvl="0" w:tplc="A832277E">
      <w:start w:val="1"/>
      <w:numFmt w:val="lowerLetter"/>
      <w:lvlText w:val="%1."/>
      <w:lvlJc w:val="left"/>
      <w:pPr>
        <w:tabs>
          <w:tab w:val="num" w:pos="720"/>
        </w:tabs>
        <w:ind w:left="720" w:hanging="360"/>
      </w:pPr>
      <w:rPr>
        <w:rFonts w:hint="default"/>
        <w:b/>
        <w:i w:val="0"/>
      </w:rPr>
    </w:lvl>
    <w:lvl w:ilvl="1" w:tplc="0C0A0019" w:tentative="1">
      <w:start w:val="1"/>
      <w:numFmt w:val="lowerLetter"/>
      <w:lvlText w:val="%2."/>
      <w:lvlJc w:val="left"/>
      <w:pPr>
        <w:tabs>
          <w:tab w:val="num" w:pos="732"/>
        </w:tabs>
        <w:ind w:left="732" w:hanging="360"/>
      </w:pPr>
    </w:lvl>
    <w:lvl w:ilvl="2" w:tplc="0C0A001B" w:tentative="1">
      <w:start w:val="1"/>
      <w:numFmt w:val="lowerRoman"/>
      <w:lvlText w:val="%3."/>
      <w:lvlJc w:val="right"/>
      <w:pPr>
        <w:tabs>
          <w:tab w:val="num" w:pos="1452"/>
        </w:tabs>
        <w:ind w:left="1452" w:hanging="180"/>
      </w:pPr>
    </w:lvl>
    <w:lvl w:ilvl="3" w:tplc="0C0A000F" w:tentative="1">
      <w:start w:val="1"/>
      <w:numFmt w:val="decimal"/>
      <w:lvlText w:val="%4."/>
      <w:lvlJc w:val="left"/>
      <w:pPr>
        <w:tabs>
          <w:tab w:val="num" w:pos="2172"/>
        </w:tabs>
        <w:ind w:left="2172" w:hanging="360"/>
      </w:pPr>
    </w:lvl>
    <w:lvl w:ilvl="4" w:tplc="0C0A0019" w:tentative="1">
      <w:start w:val="1"/>
      <w:numFmt w:val="lowerLetter"/>
      <w:lvlText w:val="%5."/>
      <w:lvlJc w:val="left"/>
      <w:pPr>
        <w:tabs>
          <w:tab w:val="num" w:pos="2892"/>
        </w:tabs>
        <w:ind w:left="2892" w:hanging="360"/>
      </w:pPr>
    </w:lvl>
    <w:lvl w:ilvl="5" w:tplc="0C0A001B" w:tentative="1">
      <w:start w:val="1"/>
      <w:numFmt w:val="lowerRoman"/>
      <w:lvlText w:val="%6."/>
      <w:lvlJc w:val="right"/>
      <w:pPr>
        <w:tabs>
          <w:tab w:val="num" w:pos="3612"/>
        </w:tabs>
        <w:ind w:left="3612" w:hanging="180"/>
      </w:pPr>
    </w:lvl>
    <w:lvl w:ilvl="6" w:tplc="0C0A000F" w:tentative="1">
      <w:start w:val="1"/>
      <w:numFmt w:val="decimal"/>
      <w:lvlText w:val="%7."/>
      <w:lvlJc w:val="left"/>
      <w:pPr>
        <w:tabs>
          <w:tab w:val="num" w:pos="4332"/>
        </w:tabs>
        <w:ind w:left="4332" w:hanging="360"/>
      </w:pPr>
    </w:lvl>
    <w:lvl w:ilvl="7" w:tplc="0C0A0019" w:tentative="1">
      <w:start w:val="1"/>
      <w:numFmt w:val="lowerLetter"/>
      <w:lvlText w:val="%8."/>
      <w:lvlJc w:val="left"/>
      <w:pPr>
        <w:tabs>
          <w:tab w:val="num" w:pos="5052"/>
        </w:tabs>
        <w:ind w:left="5052" w:hanging="360"/>
      </w:pPr>
    </w:lvl>
    <w:lvl w:ilvl="8" w:tplc="0C0A001B" w:tentative="1">
      <w:start w:val="1"/>
      <w:numFmt w:val="lowerRoman"/>
      <w:lvlText w:val="%9."/>
      <w:lvlJc w:val="right"/>
      <w:pPr>
        <w:tabs>
          <w:tab w:val="num" w:pos="5772"/>
        </w:tabs>
        <w:ind w:left="5772" w:hanging="180"/>
      </w:pPr>
    </w:lvl>
  </w:abstractNum>
  <w:abstractNum w:abstractNumId="74">
    <w:nsid w:val="4868705A"/>
    <w:multiLevelType w:val="hybridMultilevel"/>
    <w:tmpl w:val="E3D4E504"/>
    <w:lvl w:ilvl="0" w:tplc="5096D8F4">
      <w:start w:val="1"/>
      <w:numFmt w:val="lowerLetter"/>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5">
    <w:nsid w:val="49482675"/>
    <w:multiLevelType w:val="hybridMultilevel"/>
    <w:tmpl w:val="0A34B4C2"/>
    <w:lvl w:ilvl="0" w:tplc="A832277E">
      <w:start w:val="1"/>
      <w:numFmt w:val="lowerLetter"/>
      <w:lvlText w:val="%1."/>
      <w:lvlJc w:val="left"/>
      <w:pPr>
        <w:tabs>
          <w:tab w:val="num" w:pos="720"/>
        </w:tabs>
        <w:ind w:left="720" w:hanging="360"/>
      </w:pPr>
      <w:rPr>
        <w:rFonts w:hint="default"/>
        <w:b/>
        <w:i w:val="0"/>
      </w:rPr>
    </w:lvl>
    <w:lvl w:ilvl="1" w:tplc="0C0A0019" w:tentative="1">
      <w:start w:val="1"/>
      <w:numFmt w:val="lowerLetter"/>
      <w:lvlText w:val="%2."/>
      <w:lvlJc w:val="left"/>
      <w:pPr>
        <w:tabs>
          <w:tab w:val="num" w:pos="732"/>
        </w:tabs>
        <w:ind w:left="732" w:hanging="360"/>
      </w:pPr>
    </w:lvl>
    <w:lvl w:ilvl="2" w:tplc="0C0A001B" w:tentative="1">
      <w:start w:val="1"/>
      <w:numFmt w:val="lowerRoman"/>
      <w:lvlText w:val="%3."/>
      <w:lvlJc w:val="right"/>
      <w:pPr>
        <w:tabs>
          <w:tab w:val="num" w:pos="1452"/>
        </w:tabs>
        <w:ind w:left="1452" w:hanging="180"/>
      </w:pPr>
    </w:lvl>
    <w:lvl w:ilvl="3" w:tplc="0C0A000F" w:tentative="1">
      <w:start w:val="1"/>
      <w:numFmt w:val="decimal"/>
      <w:lvlText w:val="%4."/>
      <w:lvlJc w:val="left"/>
      <w:pPr>
        <w:tabs>
          <w:tab w:val="num" w:pos="2172"/>
        </w:tabs>
        <w:ind w:left="2172" w:hanging="360"/>
      </w:pPr>
    </w:lvl>
    <w:lvl w:ilvl="4" w:tplc="0C0A0019" w:tentative="1">
      <w:start w:val="1"/>
      <w:numFmt w:val="lowerLetter"/>
      <w:lvlText w:val="%5."/>
      <w:lvlJc w:val="left"/>
      <w:pPr>
        <w:tabs>
          <w:tab w:val="num" w:pos="2892"/>
        </w:tabs>
        <w:ind w:left="2892" w:hanging="360"/>
      </w:pPr>
    </w:lvl>
    <w:lvl w:ilvl="5" w:tplc="0C0A001B" w:tentative="1">
      <w:start w:val="1"/>
      <w:numFmt w:val="lowerRoman"/>
      <w:lvlText w:val="%6."/>
      <w:lvlJc w:val="right"/>
      <w:pPr>
        <w:tabs>
          <w:tab w:val="num" w:pos="3612"/>
        </w:tabs>
        <w:ind w:left="3612" w:hanging="180"/>
      </w:pPr>
    </w:lvl>
    <w:lvl w:ilvl="6" w:tplc="0C0A000F" w:tentative="1">
      <w:start w:val="1"/>
      <w:numFmt w:val="decimal"/>
      <w:lvlText w:val="%7."/>
      <w:lvlJc w:val="left"/>
      <w:pPr>
        <w:tabs>
          <w:tab w:val="num" w:pos="4332"/>
        </w:tabs>
        <w:ind w:left="4332" w:hanging="360"/>
      </w:pPr>
    </w:lvl>
    <w:lvl w:ilvl="7" w:tplc="0C0A0019" w:tentative="1">
      <w:start w:val="1"/>
      <w:numFmt w:val="lowerLetter"/>
      <w:lvlText w:val="%8."/>
      <w:lvlJc w:val="left"/>
      <w:pPr>
        <w:tabs>
          <w:tab w:val="num" w:pos="5052"/>
        </w:tabs>
        <w:ind w:left="5052" w:hanging="360"/>
      </w:pPr>
    </w:lvl>
    <w:lvl w:ilvl="8" w:tplc="0C0A001B" w:tentative="1">
      <w:start w:val="1"/>
      <w:numFmt w:val="lowerRoman"/>
      <w:lvlText w:val="%9."/>
      <w:lvlJc w:val="right"/>
      <w:pPr>
        <w:tabs>
          <w:tab w:val="num" w:pos="5772"/>
        </w:tabs>
        <w:ind w:left="5772" w:hanging="180"/>
      </w:pPr>
    </w:lvl>
  </w:abstractNum>
  <w:abstractNum w:abstractNumId="76">
    <w:nsid w:val="4B0A151B"/>
    <w:multiLevelType w:val="singleLevel"/>
    <w:tmpl w:val="D84C7D58"/>
    <w:lvl w:ilvl="0">
      <w:start w:val="1"/>
      <w:numFmt w:val="bullet"/>
      <w:lvlText w:val=""/>
      <w:lvlJc w:val="left"/>
      <w:pPr>
        <w:tabs>
          <w:tab w:val="num" w:pos="360"/>
        </w:tabs>
        <w:ind w:left="360" w:hanging="360"/>
      </w:pPr>
      <w:rPr>
        <w:rFonts w:ascii="Symbol" w:hAnsi="Symbol" w:hint="default"/>
      </w:rPr>
    </w:lvl>
  </w:abstractNum>
  <w:abstractNum w:abstractNumId="77">
    <w:nsid w:val="4B5369C0"/>
    <w:multiLevelType w:val="hybridMultilevel"/>
    <w:tmpl w:val="6EE82936"/>
    <w:lvl w:ilvl="0" w:tplc="A832277E">
      <w:start w:val="1"/>
      <w:numFmt w:val="lowerLetter"/>
      <w:lvlText w:val="%1."/>
      <w:lvlJc w:val="left"/>
      <w:pPr>
        <w:tabs>
          <w:tab w:val="num" w:pos="720"/>
        </w:tabs>
        <w:ind w:left="720" w:hanging="360"/>
      </w:pPr>
      <w:rPr>
        <w:rFonts w:hint="default"/>
        <w:b/>
        <w:i w:val="0"/>
      </w:rPr>
    </w:lvl>
    <w:lvl w:ilvl="1" w:tplc="0C0A0019" w:tentative="1">
      <w:start w:val="1"/>
      <w:numFmt w:val="lowerLetter"/>
      <w:lvlText w:val="%2."/>
      <w:lvlJc w:val="left"/>
      <w:pPr>
        <w:tabs>
          <w:tab w:val="num" w:pos="732"/>
        </w:tabs>
        <w:ind w:left="732" w:hanging="360"/>
      </w:pPr>
    </w:lvl>
    <w:lvl w:ilvl="2" w:tplc="0C0A001B" w:tentative="1">
      <w:start w:val="1"/>
      <w:numFmt w:val="lowerRoman"/>
      <w:lvlText w:val="%3."/>
      <w:lvlJc w:val="right"/>
      <w:pPr>
        <w:tabs>
          <w:tab w:val="num" w:pos="1452"/>
        </w:tabs>
        <w:ind w:left="1452" w:hanging="180"/>
      </w:pPr>
    </w:lvl>
    <w:lvl w:ilvl="3" w:tplc="0C0A000F" w:tentative="1">
      <w:start w:val="1"/>
      <w:numFmt w:val="decimal"/>
      <w:lvlText w:val="%4."/>
      <w:lvlJc w:val="left"/>
      <w:pPr>
        <w:tabs>
          <w:tab w:val="num" w:pos="2172"/>
        </w:tabs>
        <w:ind w:left="2172" w:hanging="360"/>
      </w:pPr>
    </w:lvl>
    <w:lvl w:ilvl="4" w:tplc="0C0A0019" w:tentative="1">
      <w:start w:val="1"/>
      <w:numFmt w:val="lowerLetter"/>
      <w:lvlText w:val="%5."/>
      <w:lvlJc w:val="left"/>
      <w:pPr>
        <w:tabs>
          <w:tab w:val="num" w:pos="2892"/>
        </w:tabs>
        <w:ind w:left="2892" w:hanging="360"/>
      </w:pPr>
    </w:lvl>
    <w:lvl w:ilvl="5" w:tplc="0C0A001B" w:tentative="1">
      <w:start w:val="1"/>
      <w:numFmt w:val="lowerRoman"/>
      <w:lvlText w:val="%6."/>
      <w:lvlJc w:val="right"/>
      <w:pPr>
        <w:tabs>
          <w:tab w:val="num" w:pos="3612"/>
        </w:tabs>
        <w:ind w:left="3612" w:hanging="180"/>
      </w:pPr>
    </w:lvl>
    <w:lvl w:ilvl="6" w:tplc="0C0A000F" w:tentative="1">
      <w:start w:val="1"/>
      <w:numFmt w:val="decimal"/>
      <w:lvlText w:val="%7."/>
      <w:lvlJc w:val="left"/>
      <w:pPr>
        <w:tabs>
          <w:tab w:val="num" w:pos="4332"/>
        </w:tabs>
        <w:ind w:left="4332" w:hanging="360"/>
      </w:pPr>
    </w:lvl>
    <w:lvl w:ilvl="7" w:tplc="0C0A0019" w:tentative="1">
      <w:start w:val="1"/>
      <w:numFmt w:val="lowerLetter"/>
      <w:lvlText w:val="%8."/>
      <w:lvlJc w:val="left"/>
      <w:pPr>
        <w:tabs>
          <w:tab w:val="num" w:pos="5052"/>
        </w:tabs>
        <w:ind w:left="5052" w:hanging="360"/>
      </w:pPr>
    </w:lvl>
    <w:lvl w:ilvl="8" w:tplc="0C0A001B" w:tentative="1">
      <w:start w:val="1"/>
      <w:numFmt w:val="lowerRoman"/>
      <w:lvlText w:val="%9."/>
      <w:lvlJc w:val="right"/>
      <w:pPr>
        <w:tabs>
          <w:tab w:val="num" w:pos="5772"/>
        </w:tabs>
        <w:ind w:left="5772" w:hanging="180"/>
      </w:pPr>
    </w:lvl>
  </w:abstractNum>
  <w:abstractNum w:abstractNumId="78">
    <w:nsid w:val="4B566AA6"/>
    <w:multiLevelType w:val="multilevel"/>
    <w:tmpl w:val="621EA5B0"/>
    <w:lvl w:ilvl="0">
      <w:start w:val="1"/>
      <w:numFmt w:val="bullet"/>
      <w:lvlText w:val=""/>
      <w:lvlJc w:val="left"/>
      <w:pPr>
        <w:tabs>
          <w:tab w:val="num" w:pos="720"/>
        </w:tabs>
        <w:ind w:left="360" w:hanging="360"/>
      </w:pPr>
      <w:rPr>
        <w:rFonts w:ascii="Symbol" w:hAnsi="Symbol"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9">
    <w:nsid w:val="4B5F436A"/>
    <w:multiLevelType w:val="singleLevel"/>
    <w:tmpl w:val="1EE0CF0E"/>
    <w:lvl w:ilvl="0">
      <w:start w:val="4"/>
      <w:numFmt w:val="upperLetter"/>
      <w:lvlText w:val="%1) "/>
      <w:lvlJc w:val="left"/>
      <w:pPr>
        <w:tabs>
          <w:tab w:val="num" w:pos="360"/>
        </w:tabs>
        <w:ind w:left="283" w:hanging="283"/>
      </w:pPr>
      <w:rPr>
        <w:rFonts w:ascii="Arial" w:hAnsi="Arial" w:hint="default"/>
        <w:b/>
        <w:i w:val="0"/>
        <w:sz w:val="20"/>
      </w:rPr>
    </w:lvl>
  </w:abstractNum>
  <w:abstractNum w:abstractNumId="80">
    <w:nsid w:val="4BB0602D"/>
    <w:multiLevelType w:val="hybridMultilevel"/>
    <w:tmpl w:val="E0CC7B56"/>
    <w:lvl w:ilvl="0" w:tplc="474CC63C">
      <w:start w:val="2"/>
      <w:numFmt w:val="decimal"/>
      <w:lvlText w:val="%1."/>
      <w:lvlJc w:val="left"/>
      <w:pPr>
        <w:tabs>
          <w:tab w:val="num" w:pos="360"/>
        </w:tabs>
        <w:ind w:left="360" w:hanging="360"/>
      </w:pPr>
      <w:rPr>
        <w:rFonts w:hint="default"/>
        <w:b/>
        <w:i w:val="0"/>
        <w:sz w:val="18"/>
      </w:rPr>
    </w:lvl>
    <w:lvl w:ilvl="1" w:tplc="97B8F91A">
      <w:start w:val="1"/>
      <w:numFmt w:val="upperLetter"/>
      <w:lvlText w:val="%2)"/>
      <w:lvlJc w:val="left"/>
      <w:pPr>
        <w:tabs>
          <w:tab w:val="num" w:pos="1440"/>
        </w:tabs>
        <w:ind w:left="1440" w:hanging="360"/>
      </w:pPr>
      <w:rPr>
        <w:rFonts w:hint="default"/>
        <w:b/>
        <w:i w:val="0"/>
        <w:sz w:val="18"/>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1">
    <w:nsid w:val="4DC11E69"/>
    <w:multiLevelType w:val="hybridMultilevel"/>
    <w:tmpl w:val="CD0611BA"/>
    <w:lvl w:ilvl="0" w:tplc="93882BF4">
      <w:start w:val="3"/>
      <w:numFmt w:val="upperLetter"/>
      <w:lvlText w:val="%1)"/>
      <w:lvlJc w:val="left"/>
      <w:pPr>
        <w:tabs>
          <w:tab w:val="num" w:pos="360"/>
        </w:tabs>
        <w:ind w:left="360" w:hanging="360"/>
      </w:pPr>
      <w:rPr>
        <w:rFonts w:hint="default"/>
        <w:b/>
        <w:i w:val="0"/>
        <w:sz w:val="1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2">
    <w:nsid w:val="4EA43A81"/>
    <w:multiLevelType w:val="hybridMultilevel"/>
    <w:tmpl w:val="3D70759C"/>
    <w:lvl w:ilvl="0" w:tplc="A832277E">
      <w:start w:val="1"/>
      <w:numFmt w:val="lowerLetter"/>
      <w:lvlText w:val="%1."/>
      <w:lvlJc w:val="left"/>
      <w:pPr>
        <w:tabs>
          <w:tab w:val="num" w:pos="1428"/>
        </w:tabs>
        <w:ind w:left="1428" w:hanging="360"/>
      </w:pPr>
      <w:rPr>
        <w:rFonts w:hint="default"/>
        <w:b/>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3">
    <w:nsid w:val="4EB41C45"/>
    <w:multiLevelType w:val="multilevel"/>
    <w:tmpl w:val="9008EA96"/>
    <w:lvl w:ilvl="0">
      <w:start w:val="1"/>
      <w:numFmt w:val="upperRoman"/>
      <w:lvlText w:val="%1."/>
      <w:lvlJc w:val="right"/>
      <w:pPr>
        <w:tabs>
          <w:tab w:val="num" w:pos="720"/>
        </w:tabs>
        <w:ind w:left="720" w:hanging="18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4">
    <w:nsid w:val="4ED92F87"/>
    <w:multiLevelType w:val="singleLevel"/>
    <w:tmpl w:val="D84C7D58"/>
    <w:lvl w:ilvl="0">
      <w:start w:val="1"/>
      <w:numFmt w:val="bullet"/>
      <w:lvlText w:val=""/>
      <w:lvlJc w:val="left"/>
      <w:pPr>
        <w:tabs>
          <w:tab w:val="num" w:pos="360"/>
        </w:tabs>
        <w:ind w:left="360" w:hanging="360"/>
      </w:pPr>
      <w:rPr>
        <w:rFonts w:ascii="Symbol" w:hAnsi="Symbol" w:hint="default"/>
      </w:rPr>
    </w:lvl>
  </w:abstractNum>
  <w:abstractNum w:abstractNumId="85">
    <w:nsid w:val="4FDB42BA"/>
    <w:multiLevelType w:val="hybridMultilevel"/>
    <w:tmpl w:val="4C9ED9FA"/>
    <w:lvl w:ilvl="0" w:tplc="3BACAFC4">
      <w:start w:val="4"/>
      <w:numFmt w:val="upperLetter"/>
      <w:lvlText w:val="%1)"/>
      <w:lvlJc w:val="left"/>
      <w:pPr>
        <w:tabs>
          <w:tab w:val="num" w:pos="1440"/>
        </w:tabs>
        <w:ind w:left="1440" w:hanging="360"/>
      </w:pPr>
      <w:rPr>
        <w:rFonts w:hint="default"/>
        <w:b/>
        <w:sz w:val="1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6">
    <w:nsid w:val="541D1FE1"/>
    <w:multiLevelType w:val="hybridMultilevel"/>
    <w:tmpl w:val="3FEC9E3A"/>
    <w:lvl w:ilvl="0" w:tplc="A4F01718">
      <w:start w:val="2"/>
      <w:numFmt w:val="none"/>
      <w:lvlText w:val="13."/>
      <w:lvlJc w:val="left"/>
      <w:pPr>
        <w:tabs>
          <w:tab w:val="num" w:pos="360"/>
        </w:tabs>
        <w:ind w:left="360" w:hanging="360"/>
      </w:pPr>
      <w:rPr>
        <w:rFonts w:hint="default"/>
        <w:b/>
        <w:i w:val="0"/>
        <w:sz w:val="18"/>
        <w:szCs w:val="1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7">
    <w:nsid w:val="56D0441B"/>
    <w:multiLevelType w:val="hybridMultilevel"/>
    <w:tmpl w:val="26422B76"/>
    <w:lvl w:ilvl="0" w:tplc="0409000F">
      <w:start w:val="1"/>
      <w:numFmt w:val="decimal"/>
      <w:lvlText w:val="%1."/>
      <w:lvlJc w:val="left"/>
      <w:pPr>
        <w:ind w:left="1854" w:hanging="360"/>
      </w:p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88">
    <w:nsid w:val="587A75E2"/>
    <w:multiLevelType w:val="multilevel"/>
    <w:tmpl w:val="1124EB7A"/>
    <w:lvl w:ilvl="0">
      <w:start w:val="1"/>
      <w:numFmt w:val="lowerLetter"/>
      <w:lvlText w:val="%1."/>
      <w:lvlJc w:val="left"/>
      <w:pPr>
        <w:tabs>
          <w:tab w:val="num" w:pos="1068"/>
        </w:tabs>
        <w:ind w:left="1068" w:hanging="360"/>
      </w:pPr>
      <w:rPr>
        <w:rFonts w:hint="default"/>
        <w:b/>
        <w:i w:val="0"/>
      </w:rPr>
    </w:lvl>
    <w:lvl w:ilvl="1">
      <w:start w:val="1"/>
      <w:numFmt w:val="decimal"/>
      <w:lvlText w:val="%2."/>
      <w:lvlJc w:val="left"/>
      <w:pPr>
        <w:tabs>
          <w:tab w:val="num" w:pos="2133"/>
        </w:tabs>
        <w:ind w:left="2133" w:hanging="705"/>
      </w:pPr>
      <w:rPr>
        <w:rFonts w:hint="default"/>
      </w:rPr>
    </w:lvl>
    <w:lvl w:ilvl="2" w:tentative="1">
      <w:start w:val="1"/>
      <w:numFmt w:val="lowerRoman"/>
      <w:lvlText w:val="%3."/>
      <w:lvlJc w:val="right"/>
      <w:pPr>
        <w:tabs>
          <w:tab w:val="num" w:pos="2508"/>
        </w:tabs>
        <w:ind w:left="2508" w:hanging="180"/>
      </w:pPr>
    </w:lvl>
    <w:lvl w:ilvl="3" w:tentative="1">
      <w:start w:val="1"/>
      <w:numFmt w:val="decimal"/>
      <w:lvlText w:val="%4."/>
      <w:lvlJc w:val="left"/>
      <w:pPr>
        <w:tabs>
          <w:tab w:val="num" w:pos="3228"/>
        </w:tabs>
        <w:ind w:left="3228" w:hanging="360"/>
      </w:pPr>
    </w:lvl>
    <w:lvl w:ilvl="4" w:tentative="1">
      <w:start w:val="1"/>
      <w:numFmt w:val="lowerLetter"/>
      <w:lvlText w:val="%5."/>
      <w:lvlJc w:val="left"/>
      <w:pPr>
        <w:tabs>
          <w:tab w:val="num" w:pos="3948"/>
        </w:tabs>
        <w:ind w:left="3948" w:hanging="360"/>
      </w:pPr>
    </w:lvl>
    <w:lvl w:ilvl="5" w:tentative="1">
      <w:start w:val="1"/>
      <w:numFmt w:val="lowerRoman"/>
      <w:lvlText w:val="%6."/>
      <w:lvlJc w:val="right"/>
      <w:pPr>
        <w:tabs>
          <w:tab w:val="num" w:pos="4668"/>
        </w:tabs>
        <w:ind w:left="4668" w:hanging="180"/>
      </w:pPr>
    </w:lvl>
    <w:lvl w:ilvl="6" w:tentative="1">
      <w:start w:val="1"/>
      <w:numFmt w:val="decimal"/>
      <w:lvlText w:val="%7."/>
      <w:lvlJc w:val="left"/>
      <w:pPr>
        <w:tabs>
          <w:tab w:val="num" w:pos="5388"/>
        </w:tabs>
        <w:ind w:left="5388" w:hanging="360"/>
      </w:pPr>
    </w:lvl>
    <w:lvl w:ilvl="7" w:tentative="1">
      <w:start w:val="1"/>
      <w:numFmt w:val="lowerLetter"/>
      <w:lvlText w:val="%8."/>
      <w:lvlJc w:val="left"/>
      <w:pPr>
        <w:tabs>
          <w:tab w:val="num" w:pos="6108"/>
        </w:tabs>
        <w:ind w:left="6108" w:hanging="360"/>
      </w:pPr>
    </w:lvl>
    <w:lvl w:ilvl="8" w:tentative="1">
      <w:start w:val="1"/>
      <w:numFmt w:val="lowerRoman"/>
      <w:lvlText w:val="%9."/>
      <w:lvlJc w:val="right"/>
      <w:pPr>
        <w:tabs>
          <w:tab w:val="num" w:pos="6828"/>
        </w:tabs>
        <w:ind w:left="6828" w:hanging="180"/>
      </w:pPr>
    </w:lvl>
  </w:abstractNum>
  <w:abstractNum w:abstractNumId="89">
    <w:nsid w:val="594A3491"/>
    <w:multiLevelType w:val="singleLevel"/>
    <w:tmpl w:val="6958DA7E"/>
    <w:lvl w:ilvl="0">
      <w:start w:val="1"/>
      <w:numFmt w:val="upperLetter"/>
      <w:lvlText w:val="%1)"/>
      <w:lvlJc w:val="left"/>
      <w:pPr>
        <w:tabs>
          <w:tab w:val="num" w:pos="360"/>
        </w:tabs>
        <w:ind w:left="283" w:hanging="283"/>
      </w:pPr>
      <w:rPr>
        <w:b/>
        <w:i w:val="0"/>
        <w:sz w:val="18"/>
      </w:rPr>
    </w:lvl>
  </w:abstractNum>
  <w:abstractNum w:abstractNumId="90">
    <w:nsid w:val="5B700F42"/>
    <w:multiLevelType w:val="multilevel"/>
    <w:tmpl w:val="F89404C0"/>
    <w:lvl w:ilvl="0">
      <w:start w:val="1"/>
      <w:numFmt w:val="upperRoman"/>
      <w:lvlText w:val="%1."/>
      <w:lvlJc w:val="right"/>
      <w:pPr>
        <w:tabs>
          <w:tab w:val="num" w:pos="720"/>
        </w:tabs>
        <w:ind w:left="720" w:hanging="18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1">
    <w:nsid w:val="5D4725E7"/>
    <w:multiLevelType w:val="hybridMultilevel"/>
    <w:tmpl w:val="AD04FB04"/>
    <w:lvl w:ilvl="0" w:tplc="FFFFFFFF">
      <w:start w:val="1"/>
      <w:numFmt w:val="lowerLetter"/>
      <w:lvlText w:val="%1)"/>
      <w:lvlJc w:val="left"/>
      <w:pPr>
        <w:tabs>
          <w:tab w:val="num" w:pos="927"/>
        </w:tabs>
        <w:ind w:left="927"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2">
    <w:nsid w:val="5ED56C43"/>
    <w:multiLevelType w:val="hybridMultilevel"/>
    <w:tmpl w:val="226E39D6"/>
    <w:lvl w:ilvl="0" w:tplc="9DD445E6">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3">
    <w:nsid w:val="5EF92FB0"/>
    <w:multiLevelType w:val="hybridMultilevel"/>
    <w:tmpl w:val="7384054C"/>
    <w:lvl w:ilvl="0" w:tplc="A832277E">
      <w:start w:val="1"/>
      <w:numFmt w:val="lowerLetter"/>
      <w:lvlText w:val="%1."/>
      <w:lvlJc w:val="left"/>
      <w:pPr>
        <w:tabs>
          <w:tab w:val="num" w:pos="1068"/>
        </w:tabs>
        <w:ind w:left="1068" w:hanging="360"/>
      </w:pPr>
      <w:rPr>
        <w:rFonts w:hint="default"/>
        <w:b/>
        <w:i w:val="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4">
    <w:nsid w:val="5FD95A4E"/>
    <w:multiLevelType w:val="hybridMultilevel"/>
    <w:tmpl w:val="44BE81FC"/>
    <w:lvl w:ilvl="0" w:tplc="FE3A7CEE">
      <w:start w:val="2"/>
      <w:numFmt w:val="none"/>
      <w:lvlText w:val="6."/>
      <w:lvlJc w:val="left"/>
      <w:pPr>
        <w:tabs>
          <w:tab w:val="num" w:pos="360"/>
        </w:tabs>
        <w:ind w:left="360" w:hanging="360"/>
      </w:pPr>
      <w:rPr>
        <w:rFonts w:hint="default"/>
        <w:b/>
        <w:i w:val="0"/>
        <w:sz w:val="18"/>
        <w:szCs w:val="1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5">
    <w:nsid w:val="5FF749FB"/>
    <w:multiLevelType w:val="multilevel"/>
    <w:tmpl w:val="836667CE"/>
    <w:lvl w:ilvl="0">
      <w:start w:val="5"/>
      <w:numFmt w:val="decimal"/>
      <w:lvlText w:val="%1."/>
      <w:lvlJc w:val="left"/>
      <w:pPr>
        <w:tabs>
          <w:tab w:val="num" w:pos="720"/>
        </w:tabs>
        <w:ind w:left="720" w:hanging="360"/>
      </w:pPr>
      <w:rPr>
        <w:rFonts w:hint="default"/>
        <w:b/>
        <w:i w:val="0"/>
        <w:sz w:val="18"/>
        <w:szCs w:val="18"/>
      </w:rPr>
    </w:lvl>
    <w:lvl w:ilvl="1">
      <w:start w:val="1"/>
      <w:numFmt w:val="upperRoman"/>
      <w:lvlText w:val="%2."/>
      <w:lvlJc w:val="left"/>
      <w:pPr>
        <w:tabs>
          <w:tab w:val="num" w:pos="1724"/>
        </w:tabs>
        <w:ind w:left="1724" w:hanging="720"/>
      </w:pPr>
      <w:rPr>
        <w:rFonts w:hint="default"/>
        <w:b/>
      </w:rPr>
    </w:lvl>
    <w:lvl w:ilvl="2">
      <w:start w:val="5"/>
      <w:numFmt w:val="decimal"/>
      <w:lvlText w:val="%3."/>
      <w:lvlJc w:val="left"/>
      <w:pPr>
        <w:tabs>
          <w:tab w:val="num" w:pos="2264"/>
        </w:tabs>
        <w:ind w:left="2264" w:hanging="360"/>
      </w:pPr>
      <w:rPr>
        <w:rFonts w:hint="default"/>
        <w:u w:val="none"/>
      </w:rPr>
    </w:lvl>
    <w:lvl w:ilvl="3">
      <w:start w:val="1"/>
      <w:numFmt w:val="decimal"/>
      <w:lvlText w:val="%4."/>
      <w:lvlJc w:val="left"/>
      <w:pPr>
        <w:tabs>
          <w:tab w:val="num" w:pos="2804"/>
        </w:tabs>
        <w:ind w:left="2804" w:hanging="360"/>
      </w:pPr>
    </w:lvl>
    <w:lvl w:ilvl="4" w:tentative="1">
      <w:start w:val="1"/>
      <w:numFmt w:val="lowerLetter"/>
      <w:lvlText w:val="%5."/>
      <w:lvlJc w:val="left"/>
      <w:pPr>
        <w:tabs>
          <w:tab w:val="num" w:pos="3524"/>
        </w:tabs>
        <w:ind w:left="3524" w:hanging="360"/>
      </w:pPr>
    </w:lvl>
    <w:lvl w:ilvl="5" w:tentative="1">
      <w:start w:val="1"/>
      <w:numFmt w:val="lowerRoman"/>
      <w:lvlText w:val="%6."/>
      <w:lvlJc w:val="right"/>
      <w:pPr>
        <w:tabs>
          <w:tab w:val="num" w:pos="4244"/>
        </w:tabs>
        <w:ind w:left="4244" w:hanging="180"/>
      </w:pPr>
    </w:lvl>
    <w:lvl w:ilvl="6" w:tentative="1">
      <w:start w:val="1"/>
      <w:numFmt w:val="decimal"/>
      <w:lvlText w:val="%7."/>
      <w:lvlJc w:val="left"/>
      <w:pPr>
        <w:tabs>
          <w:tab w:val="num" w:pos="4964"/>
        </w:tabs>
        <w:ind w:left="4964" w:hanging="360"/>
      </w:pPr>
    </w:lvl>
    <w:lvl w:ilvl="7" w:tentative="1">
      <w:start w:val="1"/>
      <w:numFmt w:val="lowerLetter"/>
      <w:lvlText w:val="%8."/>
      <w:lvlJc w:val="left"/>
      <w:pPr>
        <w:tabs>
          <w:tab w:val="num" w:pos="5684"/>
        </w:tabs>
        <w:ind w:left="5684" w:hanging="360"/>
      </w:pPr>
    </w:lvl>
    <w:lvl w:ilvl="8" w:tentative="1">
      <w:start w:val="1"/>
      <w:numFmt w:val="lowerRoman"/>
      <w:lvlText w:val="%9."/>
      <w:lvlJc w:val="right"/>
      <w:pPr>
        <w:tabs>
          <w:tab w:val="num" w:pos="6404"/>
        </w:tabs>
        <w:ind w:left="6404" w:hanging="180"/>
      </w:pPr>
    </w:lvl>
  </w:abstractNum>
  <w:abstractNum w:abstractNumId="96">
    <w:nsid w:val="61D86D00"/>
    <w:multiLevelType w:val="singleLevel"/>
    <w:tmpl w:val="AAB0D73E"/>
    <w:lvl w:ilvl="0">
      <w:start w:val="1"/>
      <w:numFmt w:val="upperLetter"/>
      <w:lvlText w:val="%1)"/>
      <w:lvlJc w:val="left"/>
      <w:pPr>
        <w:tabs>
          <w:tab w:val="num" w:pos="360"/>
        </w:tabs>
        <w:ind w:left="360" w:hanging="360"/>
      </w:pPr>
      <w:rPr>
        <w:rFonts w:hint="default"/>
        <w:b/>
      </w:rPr>
    </w:lvl>
  </w:abstractNum>
  <w:abstractNum w:abstractNumId="97">
    <w:nsid w:val="62257B64"/>
    <w:multiLevelType w:val="hybridMultilevel"/>
    <w:tmpl w:val="18E697BE"/>
    <w:lvl w:ilvl="0" w:tplc="7F6E309A">
      <w:start w:val="1"/>
      <w:numFmt w:val="decimal"/>
      <w:lvlText w:val="%1."/>
      <w:lvlJc w:val="left"/>
      <w:pPr>
        <w:tabs>
          <w:tab w:val="num" w:pos="360"/>
        </w:tabs>
        <w:ind w:left="360" w:hanging="360"/>
      </w:pPr>
      <w:rPr>
        <w:rFonts w:hint="default"/>
        <w:b/>
        <w:i w:val="0"/>
        <w:sz w:val="18"/>
      </w:rPr>
    </w:lvl>
    <w:lvl w:ilvl="1" w:tplc="0388D2C2" w:tentative="1">
      <w:start w:val="1"/>
      <w:numFmt w:val="lowerLetter"/>
      <w:lvlText w:val="%2."/>
      <w:lvlJc w:val="left"/>
      <w:pPr>
        <w:tabs>
          <w:tab w:val="num" w:pos="1440"/>
        </w:tabs>
        <w:ind w:left="1440" w:hanging="360"/>
      </w:pPr>
    </w:lvl>
    <w:lvl w:ilvl="2" w:tplc="15CA5950" w:tentative="1">
      <w:start w:val="1"/>
      <w:numFmt w:val="lowerRoman"/>
      <w:lvlText w:val="%3."/>
      <w:lvlJc w:val="right"/>
      <w:pPr>
        <w:tabs>
          <w:tab w:val="num" w:pos="2160"/>
        </w:tabs>
        <w:ind w:left="2160" w:hanging="180"/>
      </w:pPr>
    </w:lvl>
    <w:lvl w:ilvl="3" w:tplc="B792E45C" w:tentative="1">
      <w:start w:val="1"/>
      <w:numFmt w:val="decimal"/>
      <w:lvlText w:val="%4."/>
      <w:lvlJc w:val="left"/>
      <w:pPr>
        <w:tabs>
          <w:tab w:val="num" w:pos="2880"/>
        </w:tabs>
        <w:ind w:left="2880" w:hanging="360"/>
      </w:pPr>
    </w:lvl>
    <w:lvl w:ilvl="4" w:tplc="53EACC12" w:tentative="1">
      <w:start w:val="1"/>
      <w:numFmt w:val="lowerLetter"/>
      <w:lvlText w:val="%5."/>
      <w:lvlJc w:val="left"/>
      <w:pPr>
        <w:tabs>
          <w:tab w:val="num" w:pos="3600"/>
        </w:tabs>
        <w:ind w:left="3600" w:hanging="360"/>
      </w:pPr>
    </w:lvl>
    <w:lvl w:ilvl="5" w:tplc="772088CE" w:tentative="1">
      <w:start w:val="1"/>
      <w:numFmt w:val="lowerRoman"/>
      <w:lvlText w:val="%6."/>
      <w:lvlJc w:val="right"/>
      <w:pPr>
        <w:tabs>
          <w:tab w:val="num" w:pos="4320"/>
        </w:tabs>
        <w:ind w:left="4320" w:hanging="180"/>
      </w:pPr>
    </w:lvl>
    <w:lvl w:ilvl="6" w:tplc="DFFAF462" w:tentative="1">
      <w:start w:val="1"/>
      <w:numFmt w:val="decimal"/>
      <w:lvlText w:val="%7."/>
      <w:lvlJc w:val="left"/>
      <w:pPr>
        <w:tabs>
          <w:tab w:val="num" w:pos="5040"/>
        </w:tabs>
        <w:ind w:left="5040" w:hanging="360"/>
      </w:pPr>
    </w:lvl>
    <w:lvl w:ilvl="7" w:tplc="FD2AC02E" w:tentative="1">
      <w:start w:val="1"/>
      <w:numFmt w:val="lowerLetter"/>
      <w:lvlText w:val="%8."/>
      <w:lvlJc w:val="left"/>
      <w:pPr>
        <w:tabs>
          <w:tab w:val="num" w:pos="5760"/>
        </w:tabs>
        <w:ind w:left="5760" w:hanging="360"/>
      </w:pPr>
    </w:lvl>
    <w:lvl w:ilvl="8" w:tplc="5D0E481C" w:tentative="1">
      <w:start w:val="1"/>
      <w:numFmt w:val="lowerRoman"/>
      <w:lvlText w:val="%9."/>
      <w:lvlJc w:val="right"/>
      <w:pPr>
        <w:tabs>
          <w:tab w:val="num" w:pos="6480"/>
        </w:tabs>
        <w:ind w:left="6480" w:hanging="180"/>
      </w:pPr>
    </w:lvl>
  </w:abstractNum>
  <w:abstractNum w:abstractNumId="98">
    <w:nsid w:val="62274B9A"/>
    <w:multiLevelType w:val="singleLevel"/>
    <w:tmpl w:val="0306752E"/>
    <w:lvl w:ilvl="0">
      <w:start w:val="1"/>
      <w:numFmt w:val="lowerLetter"/>
      <w:lvlText w:val="%1)"/>
      <w:lvlJc w:val="left"/>
      <w:pPr>
        <w:tabs>
          <w:tab w:val="num" w:pos="927"/>
        </w:tabs>
        <w:ind w:left="927" w:hanging="360"/>
      </w:pPr>
      <w:rPr>
        <w:b w:val="0"/>
        <w:i w:val="0"/>
        <w:caps w:val="0"/>
        <w:strike w:val="0"/>
        <w:dstrike w:val="0"/>
        <w:vanish w:val="0"/>
        <w:color w:val="000000"/>
        <w:vertAlign w:val="baseline"/>
      </w:rPr>
    </w:lvl>
  </w:abstractNum>
  <w:abstractNum w:abstractNumId="99">
    <w:nsid w:val="625115C9"/>
    <w:multiLevelType w:val="hybridMultilevel"/>
    <w:tmpl w:val="D7A464D6"/>
    <w:lvl w:ilvl="0" w:tplc="938CF1D8">
      <w:start w:val="1"/>
      <w:numFmt w:val="decimal"/>
      <w:lvlText w:val="%1."/>
      <w:lvlJc w:val="left"/>
      <w:pPr>
        <w:tabs>
          <w:tab w:val="num" w:pos="360"/>
        </w:tabs>
        <w:ind w:left="360" w:hanging="360"/>
      </w:pPr>
      <w:rPr>
        <w:rFonts w:hint="default"/>
        <w:b/>
        <w:i w:val="0"/>
      </w:rPr>
    </w:lvl>
    <w:lvl w:ilvl="1" w:tplc="7AFA60C4">
      <w:start w:val="1"/>
      <w:numFmt w:val="lowerLetter"/>
      <w:lvlText w:val="%2)"/>
      <w:lvlJc w:val="left"/>
      <w:pPr>
        <w:tabs>
          <w:tab w:val="num" w:pos="1440"/>
        </w:tabs>
        <w:ind w:left="1440" w:hanging="360"/>
      </w:pPr>
      <w:rPr>
        <w:rFonts w:hint="default"/>
        <w:b/>
        <w:i w:val="0"/>
        <w:sz w:val="18"/>
        <w:szCs w:val="18"/>
      </w:rPr>
    </w:lvl>
    <w:lvl w:ilvl="2" w:tplc="C1BCF4A0">
      <w:start w:val="2"/>
      <w:numFmt w:val="lowerLetter"/>
      <w:lvlText w:val="%3)"/>
      <w:lvlJc w:val="left"/>
      <w:pPr>
        <w:tabs>
          <w:tab w:val="num" w:pos="2340"/>
        </w:tabs>
        <w:ind w:left="2340" w:hanging="360"/>
      </w:pPr>
      <w:rPr>
        <w:rFonts w:hint="default"/>
        <w:b/>
        <w:i w:val="0"/>
        <w:sz w:val="18"/>
        <w:szCs w:val="18"/>
      </w:rPr>
    </w:lvl>
    <w:lvl w:ilvl="3" w:tplc="2F681892" w:tentative="1">
      <w:start w:val="1"/>
      <w:numFmt w:val="decimal"/>
      <w:lvlText w:val="%4."/>
      <w:lvlJc w:val="left"/>
      <w:pPr>
        <w:tabs>
          <w:tab w:val="num" w:pos="2880"/>
        </w:tabs>
        <w:ind w:left="2880" w:hanging="360"/>
      </w:pPr>
    </w:lvl>
    <w:lvl w:ilvl="4" w:tplc="FD1237B0" w:tentative="1">
      <w:start w:val="1"/>
      <w:numFmt w:val="lowerLetter"/>
      <w:lvlText w:val="%5."/>
      <w:lvlJc w:val="left"/>
      <w:pPr>
        <w:tabs>
          <w:tab w:val="num" w:pos="3600"/>
        </w:tabs>
        <w:ind w:left="3600" w:hanging="360"/>
      </w:pPr>
    </w:lvl>
    <w:lvl w:ilvl="5" w:tplc="A942E7FA" w:tentative="1">
      <w:start w:val="1"/>
      <w:numFmt w:val="lowerRoman"/>
      <w:lvlText w:val="%6."/>
      <w:lvlJc w:val="right"/>
      <w:pPr>
        <w:tabs>
          <w:tab w:val="num" w:pos="4320"/>
        </w:tabs>
        <w:ind w:left="4320" w:hanging="180"/>
      </w:pPr>
    </w:lvl>
    <w:lvl w:ilvl="6" w:tplc="04AC9ECA" w:tentative="1">
      <w:start w:val="1"/>
      <w:numFmt w:val="decimal"/>
      <w:lvlText w:val="%7."/>
      <w:lvlJc w:val="left"/>
      <w:pPr>
        <w:tabs>
          <w:tab w:val="num" w:pos="5040"/>
        </w:tabs>
        <w:ind w:left="5040" w:hanging="360"/>
      </w:pPr>
    </w:lvl>
    <w:lvl w:ilvl="7" w:tplc="3EFE1706" w:tentative="1">
      <w:start w:val="1"/>
      <w:numFmt w:val="lowerLetter"/>
      <w:lvlText w:val="%8."/>
      <w:lvlJc w:val="left"/>
      <w:pPr>
        <w:tabs>
          <w:tab w:val="num" w:pos="5760"/>
        </w:tabs>
        <w:ind w:left="5760" w:hanging="360"/>
      </w:pPr>
    </w:lvl>
    <w:lvl w:ilvl="8" w:tplc="876EF5C6" w:tentative="1">
      <w:start w:val="1"/>
      <w:numFmt w:val="lowerRoman"/>
      <w:lvlText w:val="%9."/>
      <w:lvlJc w:val="right"/>
      <w:pPr>
        <w:tabs>
          <w:tab w:val="num" w:pos="6480"/>
        </w:tabs>
        <w:ind w:left="6480" w:hanging="180"/>
      </w:pPr>
    </w:lvl>
  </w:abstractNum>
  <w:abstractNum w:abstractNumId="100">
    <w:nsid w:val="62BD350B"/>
    <w:multiLevelType w:val="hybridMultilevel"/>
    <w:tmpl w:val="3A7E6A32"/>
    <w:lvl w:ilvl="0" w:tplc="A832277E">
      <w:start w:val="1"/>
      <w:numFmt w:val="lowerLetter"/>
      <w:lvlText w:val="%1."/>
      <w:lvlJc w:val="left"/>
      <w:pPr>
        <w:tabs>
          <w:tab w:val="num" w:pos="720"/>
        </w:tabs>
        <w:ind w:left="720" w:hanging="360"/>
      </w:pPr>
      <w:rPr>
        <w:rFonts w:hint="default"/>
        <w:b/>
        <w:i w:val="0"/>
      </w:rPr>
    </w:lvl>
    <w:lvl w:ilvl="1" w:tplc="0C0A0019" w:tentative="1">
      <w:start w:val="1"/>
      <w:numFmt w:val="lowerLetter"/>
      <w:lvlText w:val="%2."/>
      <w:lvlJc w:val="left"/>
      <w:pPr>
        <w:tabs>
          <w:tab w:val="num" w:pos="732"/>
        </w:tabs>
        <w:ind w:left="732" w:hanging="360"/>
      </w:pPr>
    </w:lvl>
    <w:lvl w:ilvl="2" w:tplc="0C0A001B" w:tentative="1">
      <w:start w:val="1"/>
      <w:numFmt w:val="lowerRoman"/>
      <w:lvlText w:val="%3."/>
      <w:lvlJc w:val="right"/>
      <w:pPr>
        <w:tabs>
          <w:tab w:val="num" w:pos="1452"/>
        </w:tabs>
        <w:ind w:left="1452" w:hanging="180"/>
      </w:pPr>
    </w:lvl>
    <w:lvl w:ilvl="3" w:tplc="0C0A000F" w:tentative="1">
      <w:start w:val="1"/>
      <w:numFmt w:val="decimal"/>
      <w:lvlText w:val="%4."/>
      <w:lvlJc w:val="left"/>
      <w:pPr>
        <w:tabs>
          <w:tab w:val="num" w:pos="2172"/>
        </w:tabs>
        <w:ind w:left="2172" w:hanging="360"/>
      </w:pPr>
    </w:lvl>
    <w:lvl w:ilvl="4" w:tplc="0C0A0019" w:tentative="1">
      <w:start w:val="1"/>
      <w:numFmt w:val="lowerLetter"/>
      <w:lvlText w:val="%5."/>
      <w:lvlJc w:val="left"/>
      <w:pPr>
        <w:tabs>
          <w:tab w:val="num" w:pos="2892"/>
        </w:tabs>
        <w:ind w:left="2892" w:hanging="360"/>
      </w:pPr>
    </w:lvl>
    <w:lvl w:ilvl="5" w:tplc="0C0A001B" w:tentative="1">
      <w:start w:val="1"/>
      <w:numFmt w:val="lowerRoman"/>
      <w:lvlText w:val="%6."/>
      <w:lvlJc w:val="right"/>
      <w:pPr>
        <w:tabs>
          <w:tab w:val="num" w:pos="3612"/>
        </w:tabs>
        <w:ind w:left="3612" w:hanging="180"/>
      </w:pPr>
    </w:lvl>
    <w:lvl w:ilvl="6" w:tplc="0C0A000F" w:tentative="1">
      <w:start w:val="1"/>
      <w:numFmt w:val="decimal"/>
      <w:lvlText w:val="%7."/>
      <w:lvlJc w:val="left"/>
      <w:pPr>
        <w:tabs>
          <w:tab w:val="num" w:pos="4332"/>
        </w:tabs>
        <w:ind w:left="4332" w:hanging="360"/>
      </w:pPr>
    </w:lvl>
    <w:lvl w:ilvl="7" w:tplc="0C0A0019" w:tentative="1">
      <w:start w:val="1"/>
      <w:numFmt w:val="lowerLetter"/>
      <w:lvlText w:val="%8."/>
      <w:lvlJc w:val="left"/>
      <w:pPr>
        <w:tabs>
          <w:tab w:val="num" w:pos="5052"/>
        </w:tabs>
        <w:ind w:left="5052" w:hanging="360"/>
      </w:pPr>
    </w:lvl>
    <w:lvl w:ilvl="8" w:tplc="0C0A001B" w:tentative="1">
      <w:start w:val="1"/>
      <w:numFmt w:val="lowerRoman"/>
      <w:lvlText w:val="%9."/>
      <w:lvlJc w:val="right"/>
      <w:pPr>
        <w:tabs>
          <w:tab w:val="num" w:pos="5772"/>
        </w:tabs>
        <w:ind w:left="5772" w:hanging="180"/>
      </w:pPr>
    </w:lvl>
  </w:abstractNum>
  <w:abstractNum w:abstractNumId="101">
    <w:nsid w:val="6388308F"/>
    <w:multiLevelType w:val="multilevel"/>
    <w:tmpl w:val="AA1C67C2"/>
    <w:lvl w:ilvl="0">
      <w:start w:val="1"/>
      <w:numFmt w:val="bullet"/>
      <w:lvlText w:val=""/>
      <w:lvlJc w:val="left"/>
      <w:pPr>
        <w:tabs>
          <w:tab w:val="num" w:pos="720"/>
        </w:tabs>
        <w:ind w:left="720" w:hanging="360"/>
      </w:pPr>
      <w:rPr>
        <w:rFonts w:ascii="Wingdings" w:hAnsi="Wingdings" w:hint="default"/>
      </w:rPr>
    </w:lvl>
    <w:lvl w:ilvl="1">
      <w:start w:val="1"/>
      <w:numFmt w:val="upperLetter"/>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02">
    <w:nsid w:val="659C670B"/>
    <w:multiLevelType w:val="hybridMultilevel"/>
    <w:tmpl w:val="D48CC132"/>
    <w:lvl w:ilvl="0" w:tplc="0409000F">
      <w:start w:val="1"/>
      <w:numFmt w:val="decimal"/>
      <w:lvlText w:val="%1."/>
      <w:lvlJc w:val="left"/>
      <w:pPr>
        <w:ind w:left="1854" w:hanging="360"/>
      </w:p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103">
    <w:nsid w:val="67ED4B96"/>
    <w:multiLevelType w:val="hybridMultilevel"/>
    <w:tmpl w:val="01CC4D2E"/>
    <w:lvl w:ilvl="0" w:tplc="D5244D0C">
      <w:start w:val="1"/>
      <w:numFmt w:val="none"/>
      <w:lvlText w:val="7."/>
      <w:lvlJc w:val="left"/>
      <w:pPr>
        <w:tabs>
          <w:tab w:val="num" w:pos="360"/>
        </w:tabs>
        <w:ind w:left="360" w:hanging="360"/>
      </w:pPr>
      <w:rPr>
        <w:rFonts w:hint="default"/>
        <w:b/>
        <w:i w:val="0"/>
        <w:sz w:val="18"/>
      </w:rPr>
    </w:lvl>
    <w:lvl w:ilvl="1" w:tplc="29B202E2" w:tentative="1">
      <w:start w:val="1"/>
      <w:numFmt w:val="lowerLetter"/>
      <w:lvlText w:val="%2."/>
      <w:lvlJc w:val="left"/>
      <w:pPr>
        <w:tabs>
          <w:tab w:val="num" w:pos="1440"/>
        </w:tabs>
        <w:ind w:left="1440" w:hanging="360"/>
      </w:pPr>
    </w:lvl>
    <w:lvl w:ilvl="2" w:tplc="3D4E595E"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4">
    <w:nsid w:val="697D3166"/>
    <w:multiLevelType w:val="hybridMultilevel"/>
    <w:tmpl w:val="BDEA6D46"/>
    <w:lvl w:ilvl="0" w:tplc="0C0A0001">
      <w:start w:val="1"/>
      <w:numFmt w:val="bullet"/>
      <w:lvlText w:val=""/>
      <w:lvlJc w:val="left"/>
      <w:pPr>
        <w:tabs>
          <w:tab w:val="num" w:pos="2484"/>
        </w:tabs>
        <w:ind w:left="2484" w:hanging="360"/>
      </w:pPr>
      <w:rPr>
        <w:rFonts w:ascii="Symbol" w:hAnsi="Symbol" w:hint="default"/>
      </w:rPr>
    </w:lvl>
    <w:lvl w:ilvl="1" w:tplc="0C0A0003" w:tentative="1">
      <w:start w:val="1"/>
      <w:numFmt w:val="bullet"/>
      <w:lvlText w:val="o"/>
      <w:lvlJc w:val="left"/>
      <w:pPr>
        <w:tabs>
          <w:tab w:val="num" w:pos="3204"/>
        </w:tabs>
        <w:ind w:left="3204" w:hanging="360"/>
      </w:pPr>
      <w:rPr>
        <w:rFonts w:ascii="Courier New" w:hAnsi="Courier New" w:cs="Courier New" w:hint="default"/>
      </w:rPr>
    </w:lvl>
    <w:lvl w:ilvl="2" w:tplc="0C0A0005" w:tentative="1">
      <w:start w:val="1"/>
      <w:numFmt w:val="bullet"/>
      <w:lvlText w:val=""/>
      <w:lvlJc w:val="left"/>
      <w:pPr>
        <w:tabs>
          <w:tab w:val="num" w:pos="3924"/>
        </w:tabs>
        <w:ind w:left="3924" w:hanging="360"/>
      </w:pPr>
      <w:rPr>
        <w:rFonts w:ascii="Wingdings" w:hAnsi="Wingdings" w:hint="default"/>
      </w:rPr>
    </w:lvl>
    <w:lvl w:ilvl="3" w:tplc="0C0A0001" w:tentative="1">
      <w:start w:val="1"/>
      <w:numFmt w:val="bullet"/>
      <w:lvlText w:val=""/>
      <w:lvlJc w:val="left"/>
      <w:pPr>
        <w:tabs>
          <w:tab w:val="num" w:pos="4644"/>
        </w:tabs>
        <w:ind w:left="4644" w:hanging="360"/>
      </w:pPr>
      <w:rPr>
        <w:rFonts w:ascii="Symbol" w:hAnsi="Symbol" w:hint="default"/>
      </w:rPr>
    </w:lvl>
    <w:lvl w:ilvl="4" w:tplc="0C0A0003" w:tentative="1">
      <w:start w:val="1"/>
      <w:numFmt w:val="bullet"/>
      <w:lvlText w:val="o"/>
      <w:lvlJc w:val="left"/>
      <w:pPr>
        <w:tabs>
          <w:tab w:val="num" w:pos="5364"/>
        </w:tabs>
        <w:ind w:left="5364" w:hanging="360"/>
      </w:pPr>
      <w:rPr>
        <w:rFonts w:ascii="Courier New" w:hAnsi="Courier New" w:cs="Courier New" w:hint="default"/>
      </w:rPr>
    </w:lvl>
    <w:lvl w:ilvl="5" w:tplc="0C0A0005" w:tentative="1">
      <w:start w:val="1"/>
      <w:numFmt w:val="bullet"/>
      <w:lvlText w:val=""/>
      <w:lvlJc w:val="left"/>
      <w:pPr>
        <w:tabs>
          <w:tab w:val="num" w:pos="6084"/>
        </w:tabs>
        <w:ind w:left="6084" w:hanging="360"/>
      </w:pPr>
      <w:rPr>
        <w:rFonts w:ascii="Wingdings" w:hAnsi="Wingdings" w:hint="default"/>
      </w:rPr>
    </w:lvl>
    <w:lvl w:ilvl="6" w:tplc="0C0A0001" w:tentative="1">
      <w:start w:val="1"/>
      <w:numFmt w:val="bullet"/>
      <w:lvlText w:val=""/>
      <w:lvlJc w:val="left"/>
      <w:pPr>
        <w:tabs>
          <w:tab w:val="num" w:pos="6804"/>
        </w:tabs>
        <w:ind w:left="6804" w:hanging="360"/>
      </w:pPr>
      <w:rPr>
        <w:rFonts w:ascii="Symbol" w:hAnsi="Symbol" w:hint="default"/>
      </w:rPr>
    </w:lvl>
    <w:lvl w:ilvl="7" w:tplc="0C0A0003" w:tentative="1">
      <w:start w:val="1"/>
      <w:numFmt w:val="bullet"/>
      <w:lvlText w:val="o"/>
      <w:lvlJc w:val="left"/>
      <w:pPr>
        <w:tabs>
          <w:tab w:val="num" w:pos="7524"/>
        </w:tabs>
        <w:ind w:left="7524" w:hanging="360"/>
      </w:pPr>
      <w:rPr>
        <w:rFonts w:ascii="Courier New" w:hAnsi="Courier New" w:cs="Courier New" w:hint="default"/>
      </w:rPr>
    </w:lvl>
    <w:lvl w:ilvl="8" w:tplc="0C0A0005" w:tentative="1">
      <w:start w:val="1"/>
      <w:numFmt w:val="bullet"/>
      <w:lvlText w:val=""/>
      <w:lvlJc w:val="left"/>
      <w:pPr>
        <w:tabs>
          <w:tab w:val="num" w:pos="8244"/>
        </w:tabs>
        <w:ind w:left="8244" w:hanging="360"/>
      </w:pPr>
      <w:rPr>
        <w:rFonts w:ascii="Wingdings" w:hAnsi="Wingdings" w:hint="default"/>
      </w:rPr>
    </w:lvl>
  </w:abstractNum>
  <w:abstractNum w:abstractNumId="105">
    <w:nsid w:val="6A0F04CA"/>
    <w:multiLevelType w:val="hybridMultilevel"/>
    <w:tmpl w:val="B9B26026"/>
    <w:lvl w:ilvl="0" w:tplc="A832277E">
      <w:start w:val="1"/>
      <w:numFmt w:val="lowerLetter"/>
      <w:lvlText w:val="%1."/>
      <w:lvlJc w:val="left"/>
      <w:pPr>
        <w:tabs>
          <w:tab w:val="num" w:pos="720"/>
        </w:tabs>
        <w:ind w:left="720" w:hanging="360"/>
      </w:pPr>
      <w:rPr>
        <w:rFonts w:hint="default"/>
        <w:b/>
        <w:i w:val="0"/>
      </w:rPr>
    </w:lvl>
    <w:lvl w:ilvl="1" w:tplc="0C0A0019" w:tentative="1">
      <w:start w:val="1"/>
      <w:numFmt w:val="lowerLetter"/>
      <w:lvlText w:val="%2."/>
      <w:lvlJc w:val="left"/>
      <w:pPr>
        <w:tabs>
          <w:tab w:val="num" w:pos="732"/>
        </w:tabs>
        <w:ind w:left="732" w:hanging="360"/>
      </w:pPr>
    </w:lvl>
    <w:lvl w:ilvl="2" w:tplc="0C0A001B" w:tentative="1">
      <w:start w:val="1"/>
      <w:numFmt w:val="lowerRoman"/>
      <w:lvlText w:val="%3."/>
      <w:lvlJc w:val="right"/>
      <w:pPr>
        <w:tabs>
          <w:tab w:val="num" w:pos="1452"/>
        </w:tabs>
        <w:ind w:left="1452" w:hanging="180"/>
      </w:pPr>
    </w:lvl>
    <w:lvl w:ilvl="3" w:tplc="0C0A000F" w:tentative="1">
      <w:start w:val="1"/>
      <w:numFmt w:val="decimal"/>
      <w:lvlText w:val="%4."/>
      <w:lvlJc w:val="left"/>
      <w:pPr>
        <w:tabs>
          <w:tab w:val="num" w:pos="2172"/>
        </w:tabs>
        <w:ind w:left="2172" w:hanging="360"/>
      </w:pPr>
    </w:lvl>
    <w:lvl w:ilvl="4" w:tplc="0C0A0019" w:tentative="1">
      <w:start w:val="1"/>
      <w:numFmt w:val="lowerLetter"/>
      <w:lvlText w:val="%5."/>
      <w:lvlJc w:val="left"/>
      <w:pPr>
        <w:tabs>
          <w:tab w:val="num" w:pos="2892"/>
        </w:tabs>
        <w:ind w:left="2892" w:hanging="360"/>
      </w:pPr>
    </w:lvl>
    <w:lvl w:ilvl="5" w:tplc="0C0A001B" w:tentative="1">
      <w:start w:val="1"/>
      <w:numFmt w:val="lowerRoman"/>
      <w:lvlText w:val="%6."/>
      <w:lvlJc w:val="right"/>
      <w:pPr>
        <w:tabs>
          <w:tab w:val="num" w:pos="3612"/>
        </w:tabs>
        <w:ind w:left="3612" w:hanging="180"/>
      </w:pPr>
    </w:lvl>
    <w:lvl w:ilvl="6" w:tplc="0C0A000F" w:tentative="1">
      <w:start w:val="1"/>
      <w:numFmt w:val="decimal"/>
      <w:lvlText w:val="%7."/>
      <w:lvlJc w:val="left"/>
      <w:pPr>
        <w:tabs>
          <w:tab w:val="num" w:pos="4332"/>
        </w:tabs>
        <w:ind w:left="4332" w:hanging="360"/>
      </w:pPr>
    </w:lvl>
    <w:lvl w:ilvl="7" w:tplc="0C0A0019" w:tentative="1">
      <w:start w:val="1"/>
      <w:numFmt w:val="lowerLetter"/>
      <w:lvlText w:val="%8."/>
      <w:lvlJc w:val="left"/>
      <w:pPr>
        <w:tabs>
          <w:tab w:val="num" w:pos="5052"/>
        </w:tabs>
        <w:ind w:left="5052" w:hanging="360"/>
      </w:pPr>
    </w:lvl>
    <w:lvl w:ilvl="8" w:tplc="0C0A001B" w:tentative="1">
      <w:start w:val="1"/>
      <w:numFmt w:val="lowerRoman"/>
      <w:lvlText w:val="%9."/>
      <w:lvlJc w:val="right"/>
      <w:pPr>
        <w:tabs>
          <w:tab w:val="num" w:pos="5772"/>
        </w:tabs>
        <w:ind w:left="5772" w:hanging="180"/>
      </w:pPr>
    </w:lvl>
  </w:abstractNum>
  <w:abstractNum w:abstractNumId="106">
    <w:nsid w:val="6CF82A28"/>
    <w:multiLevelType w:val="hybridMultilevel"/>
    <w:tmpl w:val="70D05C02"/>
    <w:lvl w:ilvl="0" w:tplc="A89AC1BE">
      <w:start w:val="1"/>
      <w:numFmt w:val="none"/>
      <w:lvlText w:val="4."/>
      <w:lvlJc w:val="left"/>
      <w:pPr>
        <w:tabs>
          <w:tab w:val="num" w:pos="360"/>
        </w:tabs>
        <w:ind w:left="360" w:hanging="360"/>
      </w:pPr>
      <w:rPr>
        <w:rFonts w:hint="default"/>
        <w:b/>
        <w:i w:val="0"/>
        <w:sz w:val="1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7">
    <w:nsid w:val="6E98011F"/>
    <w:multiLevelType w:val="hybridMultilevel"/>
    <w:tmpl w:val="1124EB7A"/>
    <w:lvl w:ilvl="0" w:tplc="0F0CC5FC">
      <w:start w:val="1"/>
      <w:numFmt w:val="lowerLetter"/>
      <w:lvlText w:val="%1."/>
      <w:lvlJc w:val="left"/>
      <w:pPr>
        <w:tabs>
          <w:tab w:val="num" w:pos="1068"/>
        </w:tabs>
        <w:ind w:left="1068" w:hanging="360"/>
      </w:pPr>
      <w:rPr>
        <w:rFonts w:hint="default"/>
        <w:b/>
        <w:i w:val="0"/>
      </w:rPr>
    </w:lvl>
    <w:lvl w:ilvl="1" w:tplc="0C0A0019">
      <w:start w:val="1"/>
      <w:numFmt w:val="decimal"/>
      <w:lvlText w:val="%2."/>
      <w:lvlJc w:val="left"/>
      <w:pPr>
        <w:tabs>
          <w:tab w:val="num" w:pos="2133"/>
        </w:tabs>
        <w:ind w:left="2133" w:hanging="705"/>
      </w:pPr>
      <w:rPr>
        <w:rFonts w:hint="default"/>
      </w:r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08">
    <w:nsid w:val="6EC30FD5"/>
    <w:multiLevelType w:val="hybridMultilevel"/>
    <w:tmpl w:val="08F4C85C"/>
    <w:lvl w:ilvl="0" w:tplc="78EC921C">
      <w:start w:val="1"/>
      <w:numFmt w:val="bullet"/>
      <w:lvlText w:val=""/>
      <w:lvlJc w:val="left"/>
      <w:pPr>
        <w:ind w:left="1429" w:hanging="360"/>
      </w:pPr>
      <w:rPr>
        <w:rFonts w:ascii="Symbol" w:hAnsi="Symbol" w:hint="default"/>
      </w:rPr>
    </w:lvl>
    <w:lvl w:ilvl="1" w:tplc="DBDE71E8" w:tentative="1">
      <w:start w:val="1"/>
      <w:numFmt w:val="bullet"/>
      <w:lvlText w:val="o"/>
      <w:lvlJc w:val="left"/>
      <w:pPr>
        <w:ind w:left="2149" w:hanging="360"/>
      </w:pPr>
      <w:rPr>
        <w:rFonts w:ascii="Courier New" w:hAnsi="Courier New" w:cs="Courier New" w:hint="default"/>
      </w:rPr>
    </w:lvl>
    <w:lvl w:ilvl="2" w:tplc="5192C54C" w:tentative="1">
      <w:start w:val="1"/>
      <w:numFmt w:val="bullet"/>
      <w:lvlText w:val=""/>
      <w:lvlJc w:val="left"/>
      <w:pPr>
        <w:ind w:left="2869" w:hanging="360"/>
      </w:pPr>
      <w:rPr>
        <w:rFonts w:ascii="Wingdings" w:hAnsi="Wingdings" w:hint="default"/>
      </w:rPr>
    </w:lvl>
    <w:lvl w:ilvl="3" w:tplc="7EC2387A" w:tentative="1">
      <w:start w:val="1"/>
      <w:numFmt w:val="bullet"/>
      <w:lvlText w:val=""/>
      <w:lvlJc w:val="left"/>
      <w:pPr>
        <w:ind w:left="3589" w:hanging="360"/>
      </w:pPr>
      <w:rPr>
        <w:rFonts w:ascii="Symbol" w:hAnsi="Symbol" w:hint="default"/>
      </w:rPr>
    </w:lvl>
    <w:lvl w:ilvl="4" w:tplc="2F9E1A70" w:tentative="1">
      <w:start w:val="1"/>
      <w:numFmt w:val="bullet"/>
      <w:lvlText w:val="o"/>
      <w:lvlJc w:val="left"/>
      <w:pPr>
        <w:ind w:left="4309" w:hanging="360"/>
      </w:pPr>
      <w:rPr>
        <w:rFonts w:ascii="Courier New" w:hAnsi="Courier New" w:cs="Courier New" w:hint="default"/>
      </w:rPr>
    </w:lvl>
    <w:lvl w:ilvl="5" w:tplc="A008DD22" w:tentative="1">
      <w:start w:val="1"/>
      <w:numFmt w:val="bullet"/>
      <w:lvlText w:val=""/>
      <w:lvlJc w:val="left"/>
      <w:pPr>
        <w:ind w:left="5029" w:hanging="360"/>
      </w:pPr>
      <w:rPr>
        <w:rFonts w:ascii="Wingdings" w:hAnsi="Wingdings" w:hint="default"/>
      </w:rPr>
    </w:lvl>
    <w:lvl w:ilvl="6" w:tplc="DAB4D14A" w:tentative="1">
      <w:start w:val="1"/>
      <w:numFmt w:val="bullet"/>
      <w:lvlText w:val=""/>
      <w:lvlJc w:val="left"/>
      <w:pPr>
        <w:ind w:left="5749" w:hanging="360"/>
      </w:pPr>
      <w:rPr>
        <w:rFonts w:ascii="Symbol" w:hAnsi="Symbol" w:hint="default"/>
      </w:rPr>
    </w:lvl>
    <w:lvl w:ilvl="7" w:tplc="BEBCBF60" w:tentative="1">
      <w:start w:val="1"/>
      <w:numFmt w:val="bullet"/>
      <w:lvlText w:val="o"/>
      <w:lvlJc w:val="left"/>
      <w:pPr>
        <w:ind w:left="6469" w:hanging="360"/>
      </w:pPr>
      <w:rPr>
        <w:rFonts w:ascii="Courier New" w:hAnsi="Courier New" w:cs="Courier New" w:hint="default"/>
      </w:rPr>
    </w:lvl>
    <w:lvl w:ilvl="8" w:tplc="726887CC" w:tentative="1">
      <w:start w:val="1"/>
      <w:numFmt w:val="bullet"/>
      <w:lvlText w:val=""/>
      <w:lvlJc w:val="left"/>
      <w:pPr>
        <w:ind w:left="7189" w:hanging="360"/>
      </w:pPr>
      <w:rPr>
        <w:rFonts w:ascii="Wingdings" w:hAnsi="Wingdings" w:hint="default"/>
      </w:rPr>
    </w:lvl>
  </w:abstractNum>
  <w:abstractNum w:abstractNumId="109">
    <w:nsid w:val="6F9624C7"/>
    <w:multiLevelType w:val="hybridMultilevel"/>
    <w:tmpl w:val="5ABE9D4E"/>
    <w:lvl w:ilvl="0" w:tplc="A832277E">
      <w:start w:val="3"/>
      <w:numFmt w:val="decimal"/>
      <w:lvlText w:val="%1."/>
      <w:lvlJc w:val="left"/>
      <w:pPr>
        <w:tabs>
          <w:tab w:val="num" w:pos="-340"/>
        </w:tabs>
        <w:ind w:left="283" w:hanging="283"/>
      </w:pPr>
      <w:rPr>
        <w:rFonts w:hint="default"/>
        <w:b/>
        <w:i w:val="0"/>
      </w:rPr>
    </w:lvl>
    <w:lvl w:ilvl="1" w:tplc="4948D316"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0">
    <w:nsid w:val="6FC7691C"/>
    <w:multiLevelType w:val="hybridMultilevel"/>
    <w:tmpl w:val="5660022C"/>
    <w:lvl w:ilvl="0" w:tplc="1E5E811A">
      <w:start w:val="1"/>
      <w:numFmt w:val="decimal"/>
      <w:lvlText w:val="%1."/>
      <w:lvlJc w:val="left"/>
      <w:pPr>
        <w:tabs>
          <w:tab w:val="num" w:pos="720"/>
        </w:tabs>
        <w:ind w:left="720" w:hanging="360"/>
      </w:pPr>
      <w:rPr>
        <w:rFonts w:hint="default"/>
        <w:color w:val="auto"/>
        <w:sz w:val="18"/>
        <w:szCs w:val="1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1">
    <w:nsid w:val="71646474"/>
    <w:multiLevelType w:val="multilevel"/>
    <w:tmpl w:val="44DC2ACC"/>
    <w:lvl w:ilvl="0">
      <w:start w:val="1"/>
      <w:numFmt w:val="decimal"/>
      <w:lvlText w:val="%1."/>
      <w:lvlJc w:val="left"/>
      <w:pPr>
        <w:tabs>
          <w:tab w:val="num" w:pos="360"/>
        </w:tabs>
        <w:ind w:left="360" w:hanging="360"/>
      </w:pPr>
      <w:rPr>
        <w:rFonts w:ascii="Arial" w:hAnsi="Arial" w:hint="default"/>
        <w:b/>
        <w:i w:val="0"/>
        <w:sz w:val="24"/>
      </w:rPr>
    </w:lvl>
    <w:lvl w:ilvl="1">
      <w:start w:val="1"/>
      <w:numFmt w:val="decimal"/>
      <w:lvlText w:val="%2."/>
      <w:lvlJc w:val="left"/>
      <w:pPr>
        <w:tabs>
          <w:tab w:val="num" w:pos="792"/>
        </w:tabs>
        <w:ind w:left="792" w:hanging="432"/>
      </w:pPr>
      <w:rPr>
        <w:rFonts w:hint="default"/>
        <w:sz w:val="20"/>
        <w:szCs w:val="2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2">
    <w:nsid w:val="722412EB"/>
    <w:multiLevelType w:val="hybridMultilevel"/>
    <w:tmpl w:val="02DADCE6"/>
    <w:lvl w:ilvl="0" w:tplc="0C0A0017">
      <w:start w:val="2"/>
      <w:numFmt w:val="none"/>
      <w:lvlText w:val="11."/>
      <w:lvlJc w:val="left"/>
      <w:pPr>
        <w:tabs>
          <w:tab w:val="num" w:pos="360"/>
        </w:tabs>
        <w:ind w:left="360" w:hanging="360"/>
      </w:pPr>
      <w:rPr>
        <w:rFonts w:hint="default"/>
        <w:b/>
        <w:i w:val="0"/>
        <w:sz w:val="18"/>
        <w:szCs w:val="1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3">
    <w:nsid w:val="74D5656A"/>
    <w:multiLevelType w:val="multilevel"/>
    <w:tmpl w:val="FAC2A0D2"/>
    <w:lvl w:ilvl="0">
      <w:start w:val="5"/>
      <w:numFmt w:val="decimal"/>
      <w:lvlText w:val="%1."/>
      <w:lvlJc w:val="left"/>
      <w:pPr>
        <w:tabs>
          <w:tab w:val="num" w:pos="360"/>
        </w:tabs>
        <w:ind w:left="360" w:hanging="360"/>
      </w:pPr>
      <w:rPr>
        <w:rFonts w:hint="default"/>
        <w:b/>
        <w:i w:val="0"/>
        <w:sz w:val="18"/>
      </w:rPr>
    </w:lvl>
    <w:lvl w:ilvl="1">
      <w:start w:val="3"/>
      <w:numFmt w:val="decimal"/>
      <w:isLgl/>
      <w:lvlText w:val="%1.%2"/>
      <w:lvlJc w:val="left"/>
      <w:pPr>
        <w:ind w:left="832" w:hanging="360"/>
      </w:pPr>
      <w:rPr>
        <w:rFonts w:hint="default"/>
      </w:rPr>
    </w:lvl>
    <w:lvl w:ilvl="2">
      <w:start w:val="1"/>
      <w:numFmt w:val="decimal"/>
      <w:isLgl/>
      <w:lvlText w:val="%1.%2.%3"/>
      <w:lvlJc w:val="left"/>
      <w:pPr>
        <w:ind w:left="1664" w:hanging="720"/>
      </w:pPr>
      <w:rPr>
        <w:rFonts w:hint="default"/>
      </w:rPr>
    </w:lvl>
    <w:lvl w:ilvl="3">
      <w:start w:val="4"/>
      <w:numFmt w:val="decimal"/>
      <w:isLgl/>
      <w:lvlText w:val="%1.%2.%3.%4"/>
      <w:lvlJc w:val="left"/>
      <w:pPr>
        <w:ind w:left="2496" w:hanging="1080"/>
      </w:pPr>
      <w:rPr>
        <w:rFonts w:hint="default"/>
      </w:rPr>
    </w:lvl>
    <w:lvl w:ilvl="4">
      <w:start w:val="1"/>
      <w:numFmt w:val="decimal"/>
      <w:isLgl/>
      <w:lvlText w:val="%1.%2.%3.%4.%5"/>
      <w:lvlJc w:val="left"/>
      <w:pPr>
        <w:ind w:left="2968" w:hanging="1080"/>
      </w:pPr>
      <w:rPr>
        <w:rFonts w:hint="default"/>
      </w:rPr>
    </w:lvl>
    <w:lvl w:ilvl="5">
      <w:start w:val="1"/>
      <w:numFmt w:val="decimal"/>
      <w:isLgl/>
      <w:lvlText w:val="%1.%2.%3.%4.%5.%6"/>
      <w:lvlJc w:val="left"/>
      <w:pPr>
        <w:ind w:left="3800" w:hanging="1440"/>
      </w:pPr>
      <w:rPr>
        <w:rFonts w:hint="default"/>
      </w:rPr>
    </w:lvl>
    <w:lvl w:ilvl="6">
      <w:start w:val="1"/>
      <w:numFmt w:val="decimal"/>
      <w:isLgl/>
      <w:lvlText w:val="%1.%2.%3.%4.%5.%6.%7"/>
      <w:lvlJc w:val="left"/>
      <w:pPr>
        <w:ind w:left="4272" w:hanging="1440"/>
      </w:pPr>
      <w:rPr>
        <w:rFonts w:hint="default"/>
      </w:rPr>
    </w:lvl>
    <w:lvl w:ilvl="7">
      <w:start w:val="1"/>
      <w:numFmt w:val="decimal"/>
      <w:isLgl/>
      <w:lvlText w:val="%1.%2.%3.%4.%5.%6.%7.%8"/>
      <w:lvlJc w:val="left"/>
      <w:pPr>
        <w:ind w:left="5104" w:hanging="1800"/>
      </w:pPr>
      <w:rPr>
        <w:rFonts w:hint="default"/>
      </w:rPr>
    </w:lvl>
    <w:lvl w:ilvl="8">
      <w:start w:val="1"/>
      <w:numFmt w:val="decimal"/>
      <w:isLgl/>
      <w:lvlText w:val="%1.%2.%3.%4.%5.%6.%7.%8.%9"/>
      <w:lvlJc w:val="left"/>
      <w:pPr>
        <w:ind w:left="5576" w:hanging="1800"/>
      </w:pPr>
      <w:rPr>
        <w:rFonts w:hint="default"/>
      </w:rPr>
    </w:lvl>
  </w:abstractNum>
  <w:abstractNum w:abstractNumId="114">
    <w:nsid w:val="74F81254"/>
    <w:multiLevelType w:val="hybridMultilevel"/>
    <w:tmpl w:val="7CA64BDA"/>
    <w:lvl w:ilvl="0" w:tplc="AAAAE2E0">
      <w:start w:val="4"/>
      <w:numFmt w:val="decimal"/>
      <w:lvlText w:val="%1."/>
      <w:lvlJc w:val="left"/>
      <w:pPr>
        <w:tabs>
          <w:tab w:val="num" w:pos="700"/>
        </w:tabs>
        <w:ind w:left="623" w:hanging="283"/>
      </w:pPr>
      <w:rPr>
        <w:rFonts w:hint="default"/>
        <w:b/>
        <w:i w:val="0"/>
      </w:rPr>
    </w:lvl>
    <w:lvl w:ilvl="1" w:tplc="0C0A0019">
      <w:start w:val="1"/>
      <w:numFmt w:val="upperLetter"/>
      <w:lvlText w:val="%2)"/>
      <w:lvlJc w:val="left"/>
      <w:pPr>
        <w:tabs>
          <w:tab w:val="num" w:pos="1440"/>
        </w:tabs>
        <w:ind w:left="1440" w:hanging="360"/>
      </w:pPr>
      <w:rPr>
        <w:rFonts w:hint="default"/>
        <w:b/>
        <w:color w:val="00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5">
    <w:nsid w:val="774F670E"/>
    <w:multiLevelType w:val="hybridMultilevel"/>
    <w:tmpl w:val="B942B02C"/>
    <w:lvl w:ilvl="0" w:tplc="57246EEE">
      <w:start w:val="1"/>
      <w:numFmt w:val="bullet"/>
      <w:lvlText w:val=""/>
      <w:lvlJc w:val="left"/>
      <w:pPr>
        <w:tabs>
          <w:tab w:val="num" w:pos="1440"/>
        </w:tabs>
        <w:ind w:left="1440" w:hanging="360"/>
      </w:pPr>
      <w:rPr>
        <w:rFonts w:ascii="Symbol" w:hAnsi="Symbol" w:hint="default"/>
        <w:color w:val="auto"/>
        <w:sz w:val="24"/>
        <w:szCs w:val="24"/>
      </w:rPr>
    </w:lvl>
    <w:lvl w:ilvl="1" w:tplc="F252F5F8" w:tentative="1">
      <w:start w:val="1"/>
      <w:numFmt w:val="bullet"/>
      <w:lvlText w:val="o"/>
      <w:lvlJc w:val="left"/>
      <w:pPr>
        <w:tabs>
          <w:tab w:val="num" w:pos="1800"/>
        </w:tabs>
        <w:ind w:left="1800" w:hanging="360"/>
      </w:pPr>
      <w:rPr>
        <w:rFonts w:ascii="Courier New" w:hAnsi="Courier New" w:cs="Courier New" w:hint="default"/>
      </w:rPr>
    </w:lvl>
    <w:lvl w:ilvl="2" w:tplc="0C0A001B" w:tentative="1">
      <w:start w:val="1"/>
      <w:numFmt w:val="bullet"/>
      <w:lvlText w:val=""/>
      <w:lvlJc w:val="left"/>
      <w:pPr>
        <w:tabs>
          <w:tab w:val="num" w:pos="2520"/>
        </w:tabs>
        <w:ind w:left="2520" w:hanging="360"/>
      </w:pPr>
      <w:rPr>
        <w:rFonts w:ascii="Wingdings" w:hAnsi="Wingdings" w:hint="default"/>
      </w:rPr>
    </w:lvl>
    <w:lvl w:ilvl="3" w:tplc="0C0A000F" w:tentative="1">
      <w:start w:val="1"/>
      <w:numFmt w:val="bullet"/>
      <w:lvlText w:val=""/>
      <w:lvlJc w:val="left"/>
      <w:pPr>
        <w:tabs>
          <w:tab w:val="num" w:pos="3240"/>
        </w:tabs>
        <w:ind w:left="3240" w:hanging="360"/>
      </w:pPr>
      <w:rPr>
        <w:rFonts w:ascii="Symbol" w:hAnsi="Symbol" w:hint="default"/>
      </w:rPr>
    </w:lvl>
    <w:lvl w:ilvl="4" w:tplc="0C0A0019" w:tentative="1">
      <w:start w:val="1"/>
      <w:numFmt w:val="bullet"/>
      <w:lvlText w:val="o"/>
      <w:lvlJc w:val="left"/>
      <w:pPr>
        <w:tabs>
          <w:tab w:val="num" w:pos="3960"/>
        </w:tabs>
        <w:ind w:left="3960" w:hanging="360"/>
      </w:pPr>
      <w:rPr>
        <w:rFonts w:ascii="Courier New" w:hAnsi="Courier New" w:cs="Courier New" w:hint="default"/>
      </w:rPr>
    </w:lvl>
    <w:lvl w:ilvl="5" w:tplc="0C0A001B" w:tentative="1">
      <w:start w:val="1"/>
      <w:numFmt w:val="bullet"/>
      <w:lvlText w:val=""/>
      <w:lvlJc w:val="left"/>
      <w:pPr>
        <w:tabs>
          <w:tab w:val="num" w:pos="4680"/>
        </w:tabs>
        <w:ind w:left="4680" w:hanging="360"/>
      </w:pPr>
      <w:rPr>
        <w:rFonts w:ascii="Wingdings" w:hAnsi="Wingdings" w:hint="default"/>
      </w:rPr>
    </w:lvl>
    <w:lvl w:ilvl="6" w:tplc="0C0A000F" w:tentative="1">
      <w:start w:val="1"/>
      <w:numFmt w:val="bullet"/>
      <w:lvlText w:val=""/>
      <w:lvlJc w:val="left"/>
      <w:pPr>
        <w:tabs>
          <w:tab w:val="num" w:pos="5400"/>
        </w:tabs>
        <w:ind w:left="5400" w:hanging="360"/>
      </w:pPr>
      <w:rPr>
        <w:rFonts w:ascii="Symbol" w:hAnsi="Symbol" w:hint="default"/>
      </w:rPr>
    </w:lvl>
    <w:lvl w:ilvl="7" w:tplc="0C0A0019" w:tentative="1">
      <w:start w:val="1"/>
      <w:numFmt w:val="bullet"/>
      <w:lvlText w:val="o"/>
      <w:lvlJc w:val="left"/>
      <w:pPr>
        <w:tabs>
          <w:tab w:val="num" w:pos="6120"/>
        </w:tabs>
        <w:ind w:left="6120" w:hanging="360"/>
      </w:pPr>
      <w:rPr>
        <w:rFonts w:ascii="Courier New" w:hAnsi="Courier New" w:cs="Courier New" w:hint="default"/>
      </w:rPr>
    </w:lvl>
    <w:lvl w:ilvl="8" w:tplc="0C0A001B" w:tentative="1">
      <w:start w:val="1"/>
      <w:numFmt w:val="bullet"/>
      <w:lvlText w:val=""/>
      <w:lvlJc w:val="left"/>
      <w:pPr>
        <w:tabs>
          <w:tab w:val="num" w:pos="6840"/>
        </w:tabs>
        <w:ind w:left="6840" w:hanging="360"/>
      </w:pPr>
      <w:rPr>
        <w:rFonts w:ascii="Wingdings" w:hAnsi="Wingdings" w:hint="default"/>
      </w:rPr>
    </w:lvl>
  </w:abstractNum>
  <w:abstractNum w:abstractNumId="116">
    <w:nsid w:val="798F3F07"/>
    <w:multiLevelType w:val="hybridMultilevel"/>
    <w:tmpl w:val="0FF205E4"/>
    <w:lvl w:ilvl="0" w:tplc="382080E8">
      <w:start w:val="7"/>
      <w:numFmt w:val="lowerLetter"/>
      <w:lvlText w:val="%1)"/>
      <w:lvlJc w:val="left"/>
      <w:pPr>
        <w:tabs>
          <w:tab w:val="num" w:pos="720"/>
        </w:tabs>
        <w:ind w:left="720" w:hanging="360"/>
      </w:pPr>
      <w:rPr>
        <w:rFonts w:hint="default"/>
      </w:rPr>
    </w:lvl>
    <w:lvl w:ilvl="1" w:tplc="0C0A000B"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7">
    <w:nsid w:val="7A8F1533"/>
    <w:multiLevelType w:val="hybridMultilevel"/>
    <w:tmpl w:val="6A523A14"/>
    <w:lvl w:ilvl="0" w:tplc="FFFFFFFF">
      <w:start w:val="1"/>
      <w:numFmt w:val="upperLetter"/>
      <w:lvlText w:val="%1)"/>
      <w:lvlJc w:val="left"/>
      <w:pPr>
        <w:tabs>
          <w:tab w:val="num" w:pos="1440"/>
        </w:tabs>
        <w:ind w:left="1440" w:hanging="360"/>
      </w:pPr>
      <w:rPr>
        <w:rFonts w:hint="default"/>
        <w:b/>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8">
    <w:nsid w:val="7AEA3977"/>
    <w:multiLevelType w:val="hybridMultilevel"/>
    <w:tmpl w:val="AD3C471E"/>
    <w:lvl w:ilvl="0" w:tplc="17EE8188">
      <w:start w:val="1"/>
      <w:numFmt w:val="lowerLetter"/>
      <w:lvlText w:val="%1) "/>
      <w:lvlJc w:val="left"/>
      <w:pPr>
        <w:tabs>
          <w:tab w:val="num" w:pos="1800"/>
        </w:tabs>
        <w:ind w:left="1723" w:hanging="283"/>
      </w:pPr>
      <w:rPr>
        <w:rFonts w:ascii="Arial" w:hAnsi="Arial" w:hint="default"/>
        <w:b/>
        <w:i w:val="0"/>
        <w:sz w:val="18"/>
        <w:szCs w:val="18"/>
      </w:rPr>
    </w:lvl>
    <w:lvl w:ilvl="1" w:tplc="0C0A0019" w:tentative="1">
      <w:start w:val="1"/>
      <w:numFmt w:val="lowerLetter"/>
      <w:lvlText w:val="%2."/>
      <w:lvlJc w:val="left"/>
      <w:pPr>
        <w:tabs>
          <w:tab w:val="num" w:pos="976"/>
        </w:tabs>
        <w:ind w:left="976" w:hanging="360"/>
      </w:pPr>
    </w:lvl>
    <w:lvl w:ilvl="2" w:tplc="0C0A001B" w:tentative="1">
      <w:start w:val="1"/>
      <w:numFmt w:val="lowerRoman"/>
      <w:lvlText w:val="%3."/>
      <w:lvlJc w:val="right"/>
      <w:pPr>
        <w:tabs>
          <w:tab w:val="num" w:pos="1696"/>
        </w:tabs>
        <w:ind w:left="1696" w:hanging="180"/>
      </w:pPr>
    </w:lvl>
    <w:lvl w:ilvl="3" w:tplc="0C0A000F" w:tentative="1">
      <w:start w:val="1"/>
      <w:numFmt w:val="decimal"/>
      <w:lvlText w:val="%4."/>
      <w:lvlJc w:val="left"/>
      <w:pPr>
        <w:tabs>
          <w:tab w:val="num" w:pos="2416"/>
        </w:tabs>
        <w:ind w:left="2416" w:hanging="360"/>
      </w:pPr>
    </w:lvl>
    <w:lvl w:ilvl="4" w:tplc="0C0A0019" w:tentative="1">
      <w:start w:val="1"/>
      <w:numFmt w:val="lowerLetter"/>
      <w:lvlText w:val="%5."/>
      <w:lvlJc w:val="left"/>
      <w:pPr>
        <w:tabs>
          <w:tab w:val="num" w:pos="3136"/>
        </w:tabs>
        <w:ind w:left="3136" w:hanging="360"/>
      </w:pPr>
    </w:lvl>
    <w:lvl w:ilvl="5" w:tplc="0C0A001B" w:tentative="1">
      <w:start w:val="1"/>
      <w:numFmt w:val="lowerRoman"/>
      <w:lvlText w:val="%6."/>
      <w:lvlJc w:val="right"/>
      <w:pPr>
        <w:tabs>
          <w:tab w:val="num" w:pos="3856"/>
        </w:tabs>
        <w:ind w:left="3856" w:hanging="180"/>
      </w:pPr>
    </w:lvl>
    <w:lvl w:ilvl="6" w:tplc="0C0A000F" w:tentative="1">
      <w:start w:val="1"/>
      <w:numFmt w:val="decimal"/>
      <w:lvlText w:val="%7."/>
      <w:lvlJc w:val="left"/>
      <w:pPr>
        <w:tabs>
          <w:tab w:val="num" w:pos="4576"/>
        </w:tabs>
        <w:ind w:left="4576" w:hanging="360"/>
      </w:pPr>
    </w:lvl>
    <w:lvl w:ilvl="7" w:tplc="0C0A0019" w:tentative="1">
      <w:start w:val="1"/>
      <w:numFmt w:val="lowerLetter"/>
      <w:lvlText w:val="%8."/>
      <w:lvlJc w:val="left"/>
      <w:pPr>
        <w:tabs>
          <w:tab w:val="num" w:pos="5296"/>
        </w:tabs>
        <w:ind w:left="5296" w:hanging="360"/>
      </w:pPr>
    </w:lvl>
    <w:lvl w:ilvl="8" w:tplc="0C0A001B" w:tentative="1">
      <w:start w:val="1"/>
      <w:numFmt w:val="lowerRoman"/>
      <w:lvlText w:val="%9."/>
      <w:lvlJc w:val="right"/>
      <w:pPr>
        <w:tabs>
          <w:tab w:val="num" w:pos="6016"/>
        </w:tabs>
        <w:ind w:left="6016" w:hanging="180"/>
      </w:pPr>
    </w:lvl>
  </w:abstractNum>
  <w:abstractNum w:abstractNumId="119">
    <w:nsid w:val="7BE67698"/>
    <w:multiLevelType w:val="hybridMultilevel"/>
    <w:tmpl w:val="CF44E130"/>
    <w:lvl w:ilvl="0" w:tplc="B178D350">
      <w:start w:val="1"/>
      <w:numFmt w:val="none"/>
      <w:lvlText w:val="8."/>
      <w:lvlJc w:val="left"/>
      <w:pPr>
        <w:tabs>
          <w:tab w:val="num" w:pos="360"/>
        </w:tabs>
        <w:ind w:left="360" w:hanging="360"/>
      </w:pPr>
      <w:rPr>
        <w:rFonts w:hint="default"/>
        <w:b/>
        <w:i w:val="0"/>
        <w:sz w:val="18"/>
      </w:rPr>
    </w:lvl>
    <w:lvl w:ilvl="1" w:tplc="040A0003" w:tentative="1">
      <w:start w:val="1"/>
      <w:numFmt w:val="lowerLetter"/>
      <w:lvlText w:val="%2."/>
      <w:lvlJc w:val="left"/>
      <w:pPr>
        <w:tabs>
          <w:tab w:val="num" w:pos="1440"/>
        </w:tabs>
        <w:ind w:left="1440" w:hanging="360"/>
      </w:pPr>
    </w:lvl>
    <w:lvl w:ilvl="2" w:tplc="040A0005" w:tentative="1">
      <w:start w:val="1"/>
      <w:numFmt w:val="lowerRoman"/>
      <w:lvlText w:val="%3."/>
      <w:lvlJc w:val="right"/>
      <w:pPr>
        <w:tabs>
          <w:tab w:val="num" w:pos="2160"/>
        </w:tabs>
        <w:ind w:left="2160" w:hanging="180"/>
      </w:pPr>
    </w:lvl>
    <w:lvl w:ilvl="3" w:tplc="040A0001" w:tentative="1">
      <w:start w:val="1"/>
      <w:numFmt w:val="decimal"/>
      <w:lvlText w:val="%4."/>
      <w:lvlJc w:val="left"/>
      <w:pPr>
        <w:tabs>
          <w:tab w:val="num" w:pos="2880"/>
        </w:tabs>
        <w:ind w:left="2880" w:hanging="360"/>
      </w:pPr>
    </w:lvl>
    <w:lvl w:ilvl="4" w:tplc="040A0003" w:tentative="1">
      <w:start w:val="1"/>
      <w:numFmt w:val="lowerLetter"/>
      <w:lvlText w:val="%5."/>
      <w:lvlJc w:val="left"/>
      <w:pPr>
        <w:tabs>
          <w:tab w:val="num" w:pos="3600"/>
        </w:tabs>
        <w:ind w:left="3600" w:hanging="360"/>
      </w:pPr>
    </w:lvl>
    <w:lvl w:ilvl="5" w:tplc="040A0005" w:tentative="1">
      <w:start w:val="1"/>
      <w:numFmt w:val="lowerRoman"/>
      <w:lvlText w:val="%6."/>
      <w:lvlJc w:val="right"/>
      <w:pPr>
        <w:tabs>
          <w:tab w:val="num" w:pos="4320"/>
        </w:tabs>
        <w:ind w:left="4320" w:hanging="180"/>
      </w:pPr>
    </w:lvl>
    <w:lvl w:ilvl="6" w:tplc="040A0001" w:tentative="1">
      <w:start w:val="1"/>
      <w:numFmt w:val="decimal"/>
      <w:lvlText w:val="%7."/>
      <w:lvlJc w:val="left"/>
      <w:pPr>
        <w:tabs>
          <w:tab w:val="num" w:pos="5040"/>
        </w:tabs>
        <w:ind w:left="5040" w:hanging="360"/>
      </w:pPr>
    </w:lvl>
    <w:lvl w:ilvl="7" w:tplc="040A0003" w:tentative="1">
      <w:start w:val="1"/>
      <w:numFmt w:val="lowerLetter"/>
      <w:lvlText w:val="%8."/>
      <w:lvlJc w:val="left"/>
      <w:pPr>
        <w:tabs>
          <w:tab w:val="num" w:pos="5760"/>
        </w:tabs>
        <w:ind w:left="5760" w:hanging="360"/>
      </w:pPr>
    </w:lvl>
    <w:lvl w:ilvl="8" w:tplc="040A0005" w:tentative="1">
      <w:start w:val="1"/>
      <w:numFmt w:val="lowerRoman"/>
      <w:lvlText w:val="%9."/>
      <w:lvlJc w:val="right"/>
      <w:pPr>
        <w:tabs>
          <w:tab w:val="num" w:pos="6480"/>
        </w:tabs>
        <w:ind w:left="6480" w:hanging="180"/>
      </w:pPr>
    </w:lvl>
  </w:abstractNum>
  <w:abstractNum w:abstractNumId="120">
    <w:nsid w:val="7C4F38A2"/>
    <w:multiLevelType w:val="multilevel"/>
    <w:tmpl w:val="4D308DCA"/>
    <w:lvl w:ilvl="0">
      <w:start w:val="1"/>
      <w:numFmt w:val="bullet"/>
      <w:lvlText w:val=""/>
      <w:lvlJc w:val="left"/>
      <w:pPr>
        <w:tabs>
          <w:tab w:val="num" w:pos="720"/>
        </w:tabs>
        <w:ind w:left="720" w:hanging="360"/>
      </w:pPr>
      <w:rPr>
        <w:rFonts w:ascii="Wingdings" w:hAnsi="Wingdings" w:hint="default"/>
      </w:rPr>
    </w:lvl>
    <w:lvl w:ilvl="1">
      <w:start w:val="1"/>
      <w:numFmt w:val="upperLetter"/>
      <w:lvlText w:val="%2) "/>
      <w:lvlJc w:val="left"/>
      <w:pPr>
        <w:tabs>
          <w:tab w:val="num" w:pos="1440"/>
        </w:tabs>
        <w:ind w:left="1363" w:hanging="283"/>
      </w:pPr>
      <w:rPr>
        <w:rFonts w:ascii="Arial" w:hAnsi="Arial" w:hint="default"/>
        <w:b/>
        <w:i w:val="0"/>
        <w:sz w:val="18"/>
        <w:szCs w:val="18"/>
      </w:rPr>
    </w:lvl>
    <w:lvl w:ilvl="2">
      <w:start w:val="1"/>
      <w:numFmt w:val="upperRoman"/>
      <w:lvlText w:val="%3."/>
      <w:lvlJc w:val="left"/>
      <w:pPr>
        <w:tabs>
          <w:tab w:val="num" w:pos="2520"/>
        </w:tabs>
        <w:ind w:left="2520" w:hanging="720"/>
      </w:pPr>
      <w:rPr>
        <w:rFont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21">
    <w:nsid w:val="7C564B7D"/>
    <w:multiLevelType w:val="multilevel"/>
    <w:tmpl w:val="7D102D7A"/>
    <w:lvl w:ilvl="0">
      <w:start w:val="6"/>
      <w:numFmt w:val="decimal"/>
      <w:lvlText w:val="%1"/>
      <w:lvlJc w:val="left"/>
      <w:pPr>
        <w:ind w:left="360" w:hanging="360"/>
      </w:pPr>
      <w:rPr>
        <w:rFonts w:hint="default"/>
      </w:rPr>
    </w:lvl>
    <w:lvl w:ilvl="1">
      <w:start w:val="6"/>
      <w:numFmt w:val="decimal"/>
      <w:lvlText w:val="%1.%2"/>
      <w:lvlJc w:val="left"/>
      <w:pPr>
        <w:ind w:left="1860" w:hanging="36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580" w:hanging="108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940" w:hanging="144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2300" w:hanging="1800"/>
      </w:pPr>
      <w:rPr>
        <w:rFonts w:hint="default"/>
      </w:rPr>
    </w:lvl>
    <w:lvl w:ilvl="8">
      <w:start w:val="1"/>
      <w:numFmt w:val="decimal"/>
      <w:lvlText w:val="%1.%2.%3.%4.%5.%6.%7.%8.%9"/>
      <w:lvlJc w:val="left"/>
      <w:pPr>
        <w:ind w:left="13800" w:hanging="1800"/>
      </w:pPr>
      <w:rPr>
        <w:rFonts w:hint="default"/>
      </w:rPr>
    </w:lvl>
  </w:abstractNum>
  <w:abstractNum w:abstractNumId="122">
    <w:nsid w:val="7C965D7E"/>
    <w:multiLevelType w:val="hybridMultilevel"/>
    <w:tmpl w:val="52D417F8"/>
    <w:lvl w:ilvl="0" w:tplc="849CFBFC">
      <w:start w:val="1"/>
      <w:numFmt w:val="upperLetter"/>
      <w:lvlText w:val="%1)"/>
      <w:lvlJc w:val="left"/>
      <w:pPr>
        <w:tabs>
          <w:tab w:val="num" w:pos="1440"/>
        </w:tabs>
        <w:ind w:left="1440" w:hanging="360"/>
      </w:pPr>
      <w:rPr>
        <w:rFonts w:hint="default"/>
        <w:b/>
        <w:i w:val="0"/>
        <w:sz w:val="18"/>
      </w:rPr>
    </w:lvl>
    <w:lvl w:ilvl="1" w:tplc="AE6ABE44">
      <w:start w:val="1"/>
      <w:numFmt w:val="bullet"/>
      <w:lvlText w:val=""/>
      <w:lvlJc w:val="left"/>
      <w:pPr>
        <w:tabs>
          <w:tab w:val="num" w:pos="1440"/>
        </w:tabs>
        <w:ind w:left="1440" w:hanging="360"/>
      </w:pPr>
      <w:rPr>
        <w:rFonts w:ascii="Symbol" w:hAnsi="Symbol" w:hint="default"/>
        <w:b/>
        <w:i w:val="0"/>
        <w:sz w:val="18"/>
      </w:rPr>
    </w:lvl>
    <w:lvl w:ilvl="2" w:tplc="DEAAAC44" w:tentative="1">
      <w:start w:val="1"/>
      <w:numFmt w:val="lowerRoman"/>
      <w:lvlText w:val="%3."/>
      <w:lvlJc w:val="right"/>
      <w:pPr>
        <w:tabs>
          <w:tab w:val="num" w:pos="2160"/>
        </w:tabs>
        <w:ind w:left="2160" w:hanging="180"/>
      </w:pPr>
    </w:lvl>
    <w:lvl w:ilvl="3" w:tplc="607CF9FC" w:tentative="1">
      <w:start w:val="1"/>
      <w:numFmt w:val="decimal"/>
      <w:lvlText w:val="%4."/>
      <w:lvlJc w:val="left"/>
      <w:pPr>
        <w:tabs>
          <w:tab w:val="num" w:pos="2880"/>
        </w:tabs>
        <w:ind w:left="2880" w:hanging="360"/>
      </w:pPr>
    </w:lvl>
    <w:lvl w:ilvl="4" w:tplc="BB923ECE" w:tentative="1">
      <w:start w:val="1"/>
      <w:numFmt w:val="lowerLetter"/>
      <w:lvlText w:val="%5."/>
      <w:lvlJc w:val="left"/>
      <w:pPr>
        <w:tabs>
          <w:tab w:val="num" w:pos="3600"/>
        </w:tabs>
        <w:ind w:left="3600" w:hanging="360"/>
      </w:pPr>
    </w:lvl>
    <w:lvl w:ilvl="5" w:tplc="F61C330A" w:tentative="1">
      <w:start w:val="1"/>
      <w:numFmt w:val="lowerRoman"/>
      <w:lvlText w:val="%6."/>
      <w:lvlJc w:val="right"/>
      <w:pPr>
        <w:tabs>
          <w:tab w:val="num" w:pos="4320"/>
        </w:tabs>
        <w:ind w:left="4320" w:hanging="180"/>
      </w:pPr>
    </w:lvl>
    <w:lvl w:ilvl="6" w:tplc="83C0DC66" w:tentative="1">
      <w:start w:val="1"/>
      <w:numFmt w:val="decimal"/>
      <w:lvlText w:val="%7."/>
      <w:lvlJc w:val="left"/>
      <w:pPr>
        <w:tabs>
          <w:tab w:val="num" w:pos="5040"/>
        </w:tabs>
        <w:ind w:left="5040" w:hanging="360"/>
      </w:pPr>
    </w:lvl>
    <w:lvl w:ilvl="7" w:tplc="D7649CAE" w:tentative="1">
      <w:start w:val="1"/>
      <w:numFmt w:val="lowerLetter"/>
      <w:lvlText w:val="%8."/>
      <w:lvlJc w:val="left"/>
      <w:pPr>
        <w:tabs>
          <w:tab w:val="num" w:pos="5760"/>
        </w:tabs>
        <w:ind w:left="5760" w:hanging="360"/>
      </w:pPr>
    </w:lvl>
    <w:lvl w:ilvl="8" w:tplc="600ACCA4" w:tentative="1">
      <w:start w:val="1"/>
      <w:numFmt w:val="lowerRoman"/>
      <w:lvlText w:val="%9."/>
      <w:lvlJc w:val="right"/>
      <w:pPr>
        <w:tabs>
          <w:tab w:val="num" w:pos="6480"/>
        </w:tabs>
        <w:ind w:left="6480" w:hanging="180"/>
      </w:pPr>
    </w:lvl>
  </w:abstractNum>
  <w:abstractNum w:abstractNumId="123">
    <w:nsid w:val="7E5B4113"/>
    <w:multiLevelType w:val="hybridMultilevel"/>
    <w:tmpl w:val="6950A6A8"/>
    <w:lvl w:ilvl="0" w:tplc="7826CC44">
      <w:start w:val="1"/>
      <w:numFmt w:val="decimal"/>
      <w:lvlText w:val="%1."/>
      <w:lvlJc w:val="left"/>
      <w:pPr>
        <w:tabs>
          <w:tab w:val="num" w:pos="720"/>
        </w:tabs>
        <w:ind w:left="720" w:hanging="360"/>
      </w:pPr>
      <w:rPr>
        <w:rFonts w:hint="default"/>
      </w:rPr>
    </w:lvl>
    <w:lvl w:ilvl="1" w:tplc="68FAB21E"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89"/>
  </w:num>
  <w:num w:numId="2">
    <w:abstractNumId w:val="89"/>
    <w:lvlOverride w:ilvl="0">
      <w:lvl w:ilvl="0">
        <w:start w:val="2"/>
        <w:numFmt w:val="upperLetter"/>
        <w:lvlText w:val="%1)"/>
        <w:legacy w:legacy="1" w:legacySpace="0" w:legacyIndent="283"/>
        <w:lvlJc w:val="left"/>
        <w:pPr>
          <w:ind w:left="283" w:hanging="283"/>
        </w:pPr>
        <w:rPr>
          <w:b/>
          <w:i w:val="0"/>
          <w:sz w:val="20"/>
        </w:rPr>
      </w:lvl>
    </w:lvlOverride>
  </w:num>
  <w:num w:numId="3">
    <w:abstractNumId w:val="96"/>
  </w:num>
  <w:num w:numId="4">
    <w:abstractNumId w:val="13"/>
  </w:num>
  <w:num w:numId="5">
    <w:abstractNumId w:val="91"/>
  </w:num>
  <w:num w:numId="6">
    <w:abstractNumId w:val="8"/>
  </w:num>
  <w:num w:numId="7">
    <w:abstractNumId w:val="49"/>
  </w:num>
  <w:num w:numId="8">
    <w:abstractNumId w:val="30"/>
  </w:num>
  <w:num w:numId="9">
    <w:abstractNumId w:val="20"/>
  </w:num>
  <w:num w:numId="10">
    <w:abstractNumId w:val="59"/>
  </w:num>
  <w:num w:numId="11">
    <w:abstractNumId w:val="0"/>
  </w:num>
  <w:num w:numId="12">
    <w:abstractNumId w:val="43"/>
  </w:num>
  <w:num w:numId="13">
    <w:abstractNumId w:val="60"/>
  </w:num>
  <w:num w:numId="14">
    <w:abstractNumId w:val="4"/>
  </w:num>
  <w:num w:numId="15">
    <w:abstractNumId w:val="69"/>
  </w:num>
  <w:num w:numId="16">
    <w:abstractNumId w:val="99"/>
  </w:num>
  <w:num w:numId="17">
    <w:abstractNumId w:val="41"/>
  </w:num>
  <w:num w:numId="18">
    <w:abstractNumId w:val="40"/>
  </w:num>
  <w:num w:numId="19">
    <w:abstractNumId w:val="85"/>
  </w:num>
  <w:num w:numId="20">
    <w:abstractNumId w:val="14"/>
  </w:num>
  <w:num w:numId="21">
    <w:abstractNumId w:val="97"/>
  </w:num>
  <w:num w:numId="22">
    <w:abstractNumId w:val="19"/>
  </w:num>
  <w:num w:numId="23">
    <w:abstractNumId w:val="62"/>
  </w:num>
  <w:num w:numId="24">
    <w:abstractNumId w:val="117"/>
  </w:num>
  <w:num w:numId="25">
    <w:abstractNumId w:val="15"/>
  </w:num>
  <w:num w:numId="26">
    <w:abstractNumId w:val="80"/>
  </w:num>
  <w:num w:numId="27">
    <w:abstractNumId w:val="81"/>
  </w:num>
  <w:num w:numId="28">
    <w:abstractNumId w:val="2"/>
  </w:num>
  <w:num w:numId="29">
    <w:abstractNumId w:val="109"/>
  </w:num>
  <w:num w:numId="30">
    <w:abstractNumId w:val="114"/>
  </w:num>
  <w:num w:numId="31">
    <w:abstractNumId w:val="51"/>
  </w:num>
  <w:num w:numId="32">
    <w:abstractNumId w:val="46"/>
  </w:num>
  <w:num w:numId="33">
    <w:abstractNumId w:val="23"/>
  </w:num>
  <w:num w:numId="34">
    <w:abstractNumId w:val="34"/>
  </w:num>
  <w:num w:numId="35">
    <w:abstractNumId w:val="71"/>
  </w:num>
  <w:num w:numId="36">
    <w:abstractNumId w:val="52"/>
  </w:num>
  <w:num w:numId="37">
    <w:abstractNumId w:val="61"/>
  </w:num>
  <w:num w:numId="38">
    <w:abstractNumId w:val="29"/>
  </w:num>
  <w:num w:numId="39">
    <w:abstractNumId w:val="106"/>
  </w:num>
  <w:num w:numId="40">
    <w:abstractNumId w:val="122"/>
  </w:num>
  <w:num w:numId="41">
    <w:abstractNumId w:val="118"/>
  </w:num>
  <w:num w:numId="42">
    <w:abstractNumId w:val="70"/>
  </w:num>
  <w:num w:numId="43">
    <w:abstractNumId w:val="120"/>
  </w:num>
  <w:num w:numId="44">
    <w:abstractNumId w:val="103"/>
  </w:num>
  <w:num w:numId="45">
    <w:abstractNumId w:val="98"/>
  </w:num>
  <w:num w:numId="46">
    <w:abstractNumId w:val="113"/>
  </w:num>
  <w:num w:numId="47">
    <w:abstractNumId w:val="94"/>
  </w:num>
  <w:num w:numId="48">
    <w:abstractNumId w:val="119"/>
  </w:num>
  <w:num w:numId="49">
    <w:abstractNumId w:val="65"/>
  </w:num>
  <w:num w:numId="50">
    <w:abstractNumId w:val="57"/>
  </w:num>
  <w:num w:numId="51">
    <w:abstractNumId w:val="112"/>
  </w:num>
  <w:num w:numId="52">
    <w:abstractNumId w:val="53"/>
  </w:num>
  <w:num w:numId="53">
    <w:abstractNumId w:val="86"/>
  </w:num>
  <w:num w:numId="54">
    <w:abstractNumId w:val="116"/>
  </w:num>
  <w:num w:numId="55">
    <w:abstractNumId w:val="84"/>
  </w:num>
  <w:num w:numId="56">
    <w:abstractNumId w:val="18"/>
  </w:num>
  <w:num w:numId="57">
    <w:abstractNumId w:val="24"/>
  </w:num>
  <w:num w:numId="58">
    <w:abstractNumId w:val="76"/>
  </w:num>
  <w:num w:numId="59">
    <w:abstractNumId w:val="67"/>
  </w:num>
  <w:num w:numId="60">
    <w:abstractNumId w:val="115"/>
  </w:num>
  <w:num w:numId="61">
    <w:abstractNumId w:val="48"/>
  </w:num>
  <w:num w:numId="62">
    <w:abstractNumId w:val="66"/>
  </w:num>
  <w:num w:numId="63">
    <w:abstractNumId w:val="28"/>
  </w:num>
  <w:num w:numId="64">
    <w:abstractNumId w:val="3"/>
  </w:num>
  <w:num w:numId="65">
    <w:abstractNumId w:val="42"/>
  </w:num>
  <w:num w:numId="66">
    <w:abstractNumId w:val="35"/>
  </w:num>
  <w:num w:numId="67">
    <w:abstractNumId w:val="37"/>
  </w:num>
  <w:num w:numId="68">
    <w:abstractNumId w:val="10"/>
  </w:num>
  <w:num w:numId="69">
    <w:abstractNumId w:val="110"/>
  </w:num>
  <w:num w:numId="70">
    <w:abstractNumId w:val="7"/>
  </w:num>
  <w:num w:numId="71">
    <w:abstractNumId w:val="74"/>
  </w:num>
  <w:num w:numId="72">
    <w:abstractNumId w:val="123"/>
  </w:num>
  <w:num w:numId="73">
    <w:abstractNumId w:val="92"/>
  </w:num>
  <w:num w:numId="74">
    <w:abstractNumId w:val="107"/>
  </w:num>
  <w:num w:numId="75">
    <w:abstractNumId w:val="93"/>
  </w:num>
  <w:num w:numId="76">
    <w:abstractNumId w:val="88"/>
  </w:num>
  <w:num w:numId="77">
    <w:abstractNumId w:val="45"/>
  </w:num>
  <w:num w:numId="78">
    <w:abstractNumId w:val="72"/>
  </w:num>
  <w:num w:numId="79">
    <w:abstractNumId w:val="16"/>
  </w:num>
  <w:num w:numId="80">
    <w:abstractNumId w:val="26"/>
  </w:num>
  <w:num w:numId="81">
    <w:abstractNumId w:val="68"/>
  </w:num>
  <w:num w:numId="82">
    <w:abstractNumId w:val="82"/>
  </w:num>
  <w:num w:numId="83">
    <w:abstractNumId w:val="5"/>
  </w:num>
  <w:num w:numId="84">
    <w:abstractNumId w:val="17"/>
  </w:num>
  <w:num w:numId="85">
    <w:abstractNumId w:val="64"/>
  </w:num>
  <w:num w:numId="86">
    <w:abstractNumId w:val="100"/>
  </w:num>
  <w:num w:numId="87">
    <w:abstractNumId w:val="105"/>
  </w:num>
  <w:num w:numId="88">
    <w:abstractNumId w:val="1"/>
  </w:num>
  <w:num w:numId="89">
    <w:abstractNumId w:val="73"/>
  </w:num>
  <w:num w:numId="90">
    <w:abstractNumId w:val="31"/>
  </w:num>
  <w:num w:numId="91">
    <w:abstractNumId w:val="77"/>
  </w:num>
  <w:num w:numId="92">
    <w:abstractNumId w:val="75"/>
  </w:num>
  <w:num w:numId="93">
    <w:abstractNumId w:val="47"/>
  </w:num>
  <w:num w:numId="94">
    <w:abstractNumId w:val="33"/>
  </w:num>
  <w:num w:numId="95">
    <w:abstractNumId w:val="54"/>
  </w:num>
  <w:num w:numId="96">
    <w:abstractNumId w:val="104"/>
  </w:num>
  <w:num w:numId="97">
    <w:abstractNumId w:val="111"/>
  </w:num>
  <w:num w:numId="98">
    <w:abstractNumId w:val="39"/>
  </w:num>
  <w:num w:numId="99">
    <w:abstractNumId w:val="38"/>
  </w:num>
  <w:num w:numId="100">
    <w:abstractNumId w:val="12"/>
  </w:num>
  <w:num w:numId="101">
    <w:abstractNumId w:val="50"/>
  </w:num>
  <w:num w:numId="102">
    <w:abstractNumId w:val="78"/>
  </w:num>
  <w:num w:numId="103">
    <w:abstractNumId w:val="32"/>
  </w:num>
  <w:num w:numId="104">
    <w:abstractNumId w:val="56"/>
  </w:num>
  <w:num w:numId="105">
    <w:abstractNumId w:val="27"/>
  </w:num>
  <w:num w:numId="106">
    <w:abstractNumId w:val="44"/>
  </w:num>
  <w:num w:numId="107">
    <w:abstractNumId w:val="121"/>
  </w:num>
  <w:num w:numId="108">
    <w:abstractNumId w:val="55"/>
  </w:num>
  <w:num w:numId="109">
    <w:abstractNumId w:val="79"/>
  </w:num>
  <w:num w:numId="110">
    <w:abstractNumId w:val="95"/>
  </w:num>
  <w:num w:numId="111">
    <w:abstractNumId w:val="25"/>
  </w:num>
  <w:num w:numId="112">
    <w:abstractNumId w:val="89"/>
    <w:lvlOverride w:ilvl="0">
      <w:lvl w:ilvl="0">
        <w:start w:val="1"/>
        <w:numFmt w:val="upperLetter"/>
        <w:lvlText w:val="%1)"/>
        <w:lvlJc w:val="left"/>
        <w:pPr>
          <w:tabs>
            <w:tab w:val="num" w:pos="0"/>
          </w:tabs>
          <w:ind w:left="283" w:hanging="283"/>
        </w:pPr>
        <w:rPr>
          <w:rFonts w:hint="default"/>
          <w:b/>
          <w:i w:val="0"/>
          <w:sz w:val="18"/>
          <w:szCs w:val="18"/>
        </w:rPr>
      </w:lvl>
    </w:lvlOverride>
  </w:num>
  <w:num w:numId="113">
    <w:abstractNumId w:val="108"/>
  </w:num>
  <w:num w:numId="114">
    <w:abstractNumId w:val="63"/>
  </w:num>
  <w:num w:numId="115">
    <w:abstractNumId w:val="90"/>
  </w:num>
  <w:num w:numId="116">
    <w:abstractNumId w:val="83"/>
  </w:num>
  <w:num w:numId="117">
    <w:abstractNumId w:val="11"/>
  </w:num>
  <w:num w:numId="118">
    <w:abstractNumId w:val="101"/>
  </w:num>
  <w:num w:numId="119">
    <w:abstractNumId w:val="36"/>
  </w:num>
  <w:num w:numId="120">
    <w:abstractNumId w:val="58"/>
  </w:num>
  <w:num w:numId="121">
    <w:abstractNumId w:val="6"/>
  </w:num>
  <w:num w:numId="122">
    <w:abstractNumId w:val="22"/>
  </w:num>
  <w:num w:numId="123">
    <w:abstractNumId w:val="9"/>
  </w:num>
  <w:num w:numId="124">
    <w:abstractNumId w:val="21"/>
  </w:num>
  <w:num w:numId="125">
    <w:abstractNumId w:val="102"/>
  </w:num>
  <w:num w:numId="126">
    <w:abstractNumId w:val="87"/>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1BB"/>
    <w:rsid w:val="00003EF9"/>
    <w:rsid w:val="000125A3"/>
    <w:rsid w:val="00020343"/>
    <w:rsid w:val="0003391F"/>
    <w:rsid w:val="00035163"/>
    <w:rsid w:val="00035BF2"/>
    <w:rsid w:val="00040263"/>
    <w:rsid w:val="00041296"/>
    <w:rsid w:val="00045711"/>
    <w:rsid w:val="00045B9B"/>
    <w:rsid w:val="0005121F"/>
    <w:rsid w:val="00053B5A"/>
    <w:rsid w:val="0005688F"/>
    <w:rsid w:val="00062D60"/>
    <w:rsid w:val="00063FA4"/>
    <w:rsid w:val="00064D12"/>
    <w:rsid w:val="00067E36"/>
    <w:rsid w:val="00072BB1"/>
    <w:rsid w:val="000778D1"/>
    <w:rsid w:val="00081B3D"/>
    <w:rsid w:val="00082C23"/>
    <w:rsid w:val="000836A6"/>
    <w:rsid w:val="00083D93"/>
    <w:rsid w:val="00087DAD"/>
    <w:rsid w:val="00092365"/>
    <w:rsid w:val="0009413D"/>
    <w:rsid w:val="00094787"/>
    <w:rsid w:val="00094DF1"/>
    <w:rsid w:val="0009575C"/>
    <w:rsid w:val="000B0306"/>
    <w:rsid w:val="000B0455"/>
    <w:rsid w:val="000C0415"/>
    <w:rsid w:val="000C62D5"/>
    <w:rsid w:val="000C7992"/>
    <w:rsid w:val="000D10EF"/>
    <w:rsid w:val="000D4190"/>
    <w:rsid w:val="000D77D2"/>
    <w:rsid w:val="000E15EE"/>
    <w:rsid w:val="000E20E8"/>
    <w:rsid w:val="000F19D0"/>
    <w:rsid w:val="000F2311"/>
    <w:rsid w:val="000F66A2"/>
    <w:rsid w:val="000F7108"/>
    <w:rsid w:val="00101913"/>
    <w:rsid w:val="00103A78"/>
    <w:rsid w:val="00105032"/>
    <w:rsid w:val="001063D3"/>
    <w:rsid w:val="001129E3"/>
    <w:rsid w:val="00115921"/>
    <w:rsid w:val="00130F54"/>
    <w:rsid w:val="00134499"/>
    <w:rsid w:val="0013555B"/>
    <w:rsid w:val="00152572"/>
    <w:rsid w:val="001623ED"/>
    <w:rsid w:val="00165B67"/>
    <w:rsid w:val="00177021"/>
    <w:rsid w:val="0018079B"/>
    <w:rsid w:val="00191BFB"/>
    <w:rsid w:val="00192E8D"/>
    <w:rsid w:val="001A682B"/>
    <w:rsid w:val="001B04F8"/>
    <w:rsid w:val="001B2CC3"/>
    <w:rsid w:val="001B46E7"/>
    <w:rsid w:val="001C2C7C"/>
    <w:rsid w:val="001D1CB0"/>
    <w:rsid w:val="001E41BA"/>
    <w:rsid w:val="001E4B01"/>
    <w:rsid w:val="001F2509"/>
    <w:rsid w:val="001F69E3"/>
    <w:rsid w:val="00201909"/>
    <w:rsid w:val="00211644"/>
    <w:rsid w:val="00220F95"/>
    <w:rsid w:val="0022153A"/>
    <w:rsid w:val="002363C4"/>
    <w:rsid w:val="002368FF"/>
    <w:rsid w:val="00243C63"/>
    <w:rsid w:val="00245124"/>
    <w:rsid w:val="0025154C"/>
    <w:rsid w:val="0025199D"/>
    <w:rsid w:val="00261DDA"/>
    <w:rsid w:val="00265766"/>
    <w:rsid w:val="00265785"/>
    <w:rsid w:val="002674C9"/>
    <w:rsid w:val="0026791C"/>
    <w:rsid w:val="00270EE7"/>
    <w:rsid w:val="002738D5"/>
    <w:rsid w:val="002912B4"/>
    <w:rsid w:val="00296BB2"/>
    <w:rsid w:val="002A0454"/>
    <w:rsid w:val="002B0465"/>
    <w:rsid w:val="002B0CE3"/>
    <w:rsid w:val="002C516E"/>
    <w:rsid w:val="002E1DF8"/>
    <w:rsid w:val="002E71D7"/>
    <w:rsid w:val="003001AD"/>
    <w:rsid w:val="00301EDB"/>
    <w:rsid w:val="00303007"/>
    <w:rsid w:val="0030616D"/>
    <w:rsid w:val="00307BBD"/>
    <w:rsid w:val="00310106"/>
    <w:rsid w:val="00314E9F"/>
    <w:rsid w:val="00316D3F"/>
    <w:rsid w:val="00321111"/>
    <w:rsid w:val="00323399"/>
    <w:rsid w:val="0032444C"/>
    <w:rsid w:val="0032561E"/>
    <w:rsid w:val="00325825"/>
    <w:rsid w:val="003305E4"/>
    <w:rsid w:val="00330B31"/>
    <w:rsid w:val="00332698"/>
    <w:rsid w:val="00334D3C"/>
    <w:rsid w:val="0034708A"/>
    <w:rsid w:val="00353C8F"/>
    <w:rsid w:val="0037187F"/>
    <w:rsid w:val="00374FB1"/>
    <w:rsid w:val="003773C3"/>
    <w:rsid w:val="003934FA"/>
    <w:rsid w:val="00393603"/>
    <w:rsid w:val="0039436D"/>
    <w:rsid w:val="003A31B9"/>
    <w:rsid w:val="003A67E8"/>
    <w:rsid w:val="003B2C00"/>
    <w:rsid w:val="003B63F8"/>
    <w:rsid w:val="003B7156"/>
    <w:rsid w:val="003C320D"/>
    <w:rsid w:val="003C65D5"/>
    <w:rsid w:val="003D13DE"/>
    <w:rsid w:val="003D7E97"/>
    <w:rsid w:val="003E4E6F"/>
    <w:rsid w:val="003E65EC"/>
    <w:rsid w:val="003F48C5"/>
    <w:rsid w:val="003F4C36"/>
    <w:rsid w:val="003F63EF"/>
    <w:rsid w:val="00404221"/>
    <w:rsid w:val="0040660A"/>
    <w:rsid w:val="00410A1B"/>
    <w:rsid w:val="004136A3"/>
    <w:rsid w:val="00417C03"/>
    <w:rsid w:val="004260C9"/>
    <w:rsid w:val="0043779C"/>
    <w:rsid w:val="00445DF9"/>
    <w:rsid w:val="00451ABC"/>
    <w:rsid w:val="00463D9E"/>
    <w:rsid w:val="00470D8E"/>
    <w:rsid w:val="00481804"/>
    <w:rsid w:val="004926BB"/>
    <w:rsid w:val="00493255"/>
    <w:rsid w:val="00493855"/>
    <w:rsid w:val="0049528F"/>
    <w:rsid w:val="00495AFE"/>
    <w:rsid w:val="004B348C"/>
    <w:rsid w:val="004B6894"/>
    <w:rsid w:val="004B78C0"/>
    <w:rsid w:val="004C6168"/>
    <w:rsid w:val="004D1B4D"/>
    <w:rsid w:val="004D2492"/>
    <w:rsid w:val="004E1826"/>
    <w:rsid w:val="004E1D5B"/>
    <w:rsid w:val="004F0D82"/>
    <w:rsid w:val="005008F6"/>
    <w:rsid w:val="00505F9A"/>
    <w:rsid w:val="00513119"/>
    <w:rsid w:val="00521F10"/>
    <w:rsid w:val="005300A1"/>
    <w:rsid w:val="00535AE6"/>
    <w:rsid w:val="005368E0"/>
    <w:rsid w:val="00536ADA"/>
    <w:rsid w:val="00541C47"/>
    <w:rsid w:val="00546F6C"/>
    <w:rsid w:val="0055428A"/>
    <w:rsid w:val="005603C6"/>
    <w:rsid w:val="00565447"/>
    <w:rsid w:val="00566761"/>
    <w:rsid w:val="005668B0"/>
    <w:rsid w:val="00571DA2"/>
    <w:rsid w:val="005724A0"/>
    <w:rsid w:val="00575A6D"/>
    <w:rsid w:val="00582AD6"/>
    <w:rsid w:val="005902FE"/>
    <w:rsid w:val="005921CB"/>
    <w:rsid w:val="005B3EA5"/>
    <w:rsid w:val="005B4152"/>
    <w:rsid w:val="005B5F71"/>
    <w:rsid w:val="005C0286"/>
    <w:rsid w:val="005D663D"/>
    <w:rsid w:val="005E4017"/>
    <w:rsid w:val="005E4B41"/>
    <w:rsid w:val="005E5136"/>
    <w:rsid w:val="005F0109"/>
    <w:rsid w:val="005F52B9"/>
    <w:rsid w:val="00604B6E"/>
    <w:rsid w:val="00610552"/>
    <w:rsid w:val="00613296"/>
    <w:rsid w:val="00626ED5"/>
    <w:rsid w:val="00627477"/>
    <w:rsid w:val="00630CD5"/>
    <w:rsid w:val="00634393"/>
    <w:rsid w:val="006458D0"/>
    <w:rsid w:val="00646AA8"/>
    <w:rsid w:val="0065259A"/>
    <w:rsid w:val="006528A4"/>
    <w:rsid w:val="00665B96"/>
    <w:rsid w:val="00665D70"/>
    <w:rsid w:val="00672CC4"/>
    <w:rsid w:val="006735DD"/>
    <w:rsid w:val="006753D0"/>
    <w:rsid w:val="0068313B"/>
    <w:rsid w:val="006961EB"/>
    <w:rsid w:val="006A220C"/>
    <w:rsid w:val="006B3187"/>
    <w:rsid w:val="006B71AA"/>
    <w:rsid w:val="006C2628"/>
    <w:rsid w:val="006C764E"/>
    <w:rsid w:val="006D1921"/>
    <w:rsid w:val="006E4C4C"/>
    <w:rsid w:val="006E5EF3"/>
    <w:rsid w:val="006E7183"/>
    <w:rsid w:val="006F1A4E"/>
    <w:rsid w:val="006F31FC"/>
    <w:rsid w:val="006F46F8"/>
    <w:rsid w:val="00700ACE"/>
    <w:rsid w:val="007057DB"/>
    <w:rsid w:val="007064A1"/>
    <w:rsid w:val="007247C8"/>
    <w:rsid w:val="0073134A"/>
    <w:rsid w:val="0074745B"/>
    <w:rsid w:val="0075139D"/>
    <w:rsid w:val="00752A37"/>
    <w:rsid w:val="0076120E"/>
    <w:rsid w:val="00763C80"/>
    <w:rsid w:val="00773F89"/>
    <w:rsid w:val="00773FE7"/>
    <w:rsid w:val="00777312"/>
    <w:rsid w:val="00782358"/>
    <w:rsid w:val="007849B2"/>
    <w:rsid w:val="00784E54"/>
    <w:rsid w:val="0079197A"/>
    <w:rsid w:val="007A011B"/>
    <w:rsid w:val="007A0278"/>
    <w:rsid w:val="007A621E"/>
    <w:rsid w:val="007C45E8"/>
    <w:rsid w:val="007D20E3"/>
    <w:rsid w:val="007D522D"/>
    <w:rsid w:val="007D5A58"/>
    <w:rsid w:val="007E7837"/>
    <w:rsid w:val="007F6032"/>
    <w:rsid w:val="007F7C25"/>
    <w:rsid w:val="008010A9"/>
    <w:rsid w:val="00802ADF"/>
    <w:rsid w:val="00803216"/>
    <w:rsid w:val="008048F5"/>
    <w:rsid w:val="00805242"/>
    <w:rsid w:val="00815F64"/>
    <w:rsid w:val="0081674A"/>
    <w:rsid w:val="008278C8"/>
    <w:rsid w:val="008316CF"/>
    <w:rsid w:val="00832B64"/>
    <w:rsid w:val="00843F18"/>
    <w:rsid w:val="00850F6C"/>
    <w:rsid w:val="00854EED"/>
    <w:rsid w:val="00861FC8"/>
    <w:rsid w:val="00866818"/>
    <w:rsid w:val="00873F47"/>
    <w:rsid w:val="0087796E"/>
    <w:rsid w:val="008803B3"/>
    <w:rsid w:val="008851CA"/>
    <w:rsid w:val="008A2604"/>
    <w:rsid w:val="008A6B9B"/>
    <w:rsid w:val="008B7269"/>
    <w:rsid w:val="008D4422"/>
    <w:rsid w:val="008E1121"/>
    <w:rsid w:val="008F227F"/>
    <w:rsid w:val="009124C7"/>
    <w:rsid w:val="00915CFA"/>
    <w:rsid w:val="0092013D"/>
    <w:rsid w:val="00926851"/>
    <w:rsid w:val="00933652"/>
    <w:rsid w:val="00936DD7"/>
    <w:rsid w:val="0094069A"/>
    <w:rsid w:val="0094241D"/>
    <w:rsid w:val="00946C75"/>
    <w:rsid w:val="00952E8B"/>
    <w:rsid w:val="00965A9F"/>
    <w:rsid w:val="009839E2"/>
    <w:rsid w:val="00987569"/>
    <w:rsid w:val="00987B80"/>
    <w:rsid w:val="0099357B"/>
    <w:rsid w:val="009B00A8"/>
    <w:rsid w:val="009B426F"/>
    <w:rsid w:val="009C38F6"/>
    <w:rsid w:val="009C5875"/>
    <w:rsid w:val="009C6713"/>
    <w:rsid w:val="009D4126"/>
    <w:rsid w:val="009D43D3"/>
    <w:rsid w:val="009D5E46"/>
    <w:rsid w:val="009D67B4"/>
    <w:rsid w:val="009D7EE0"/>
    <w:rsid w:val="009F08B5"/>
    <w:rsid w:val="009F2593"/>
    <w:rsid w:val="009F7AFF"/>
    <w:rsid w:val="00A06917"/>
    <w:rsid w:val="00A20F8C"/>
    <w:rsid w:val="00A25B37"/>
    <w:rsid w:val="00A3116F"/>
    <w:rsid w:val="00A35EB4"/>
    <w:rsid w:val="00A400CF"/>
    <w:rsid w:val="00A40921"/>
    <w:rsid w:val="00A41BA3"/>
    <w:rsid w:val="00A50B3F"/>
    <w:rsid w:val="00A546EA"/>
    <w:rsid w:val="00A63F34"/>
    <w:rsid w:val="00A756BB"/>
    <w:rsid w:val="00A801F4"/>
    <w:rsid w:val="00A8209F"/>
    <w:rsid w:val="00A82470"/>
    <w:rsid w:val="00A840A9"/>
    <w:rsid w:val="00A84F4D"/>
    <w:rsid w:val="00A8543C"/>
    <w:rsid w:val="00A917BB"/>
    <w:rsid w:val="00A93829"/>
    <w:rsid w:val="00AA0CC6"/>
    <w:rsid w:val="00AA2320"/>
    <w:rsid w:val="00AA7330"/>
    <w:rsid w:val="00AB04E4"/>
    <w:rsid w:val="00AB4F47"/>
    <w:rsid w:val="00AB7F65"/>
    <w:rsid w:val="00AD75E8"/>
    <w:rsid w:val="00AE2F4C"/>
    <w:rsid w:val="00AF0214"/>
    <w:rsid w:val="00AF084F"/>
    <w:rsid w:val="00AF51F2"/>
    <w:rsid w:val="00B029FA"/>
    <w:rsid w:val="00B03B09"/>
    <w:rsid w:val="00B07801"/>
    <w:rsid w:val="00B16FEB"/>
    <w:rsid w:val="00B21599"/>
    <w:rsid w:val="00B238A0"/>
    <w:rsid w:val="00B26450"/>
    <w:rsid w:val="00B27ADC"/>
    <w:rsid w:val="00B32CB0"/>
    <w:rsid w:val="00B51016"/>
    <w:rsid w:val="00B60596"/>
    <w:rsid w:val="00B70E82"/>
    <w:rsid w:val="00B725B5"/>
    <w:rsid w:val="00B80D41"/>
    <w:rsid w:val="00B8206D"/>
    <w:rsid w:val="00B90F92"/>
    <w:rsid w:val="00BB1FEF"/>
    <w:rsid w:val="00BC6CF6"/>
    <w:rsid w:val="00BD3716"/>
    <w:rsid w:val="00BD710F"/>
    <w:rsid w:val="00BF1B52"/>
    <w:rsid w:val="00BF531C"/>
    <w:rsid w:val="00BF6406"/>
    <w:rsid w:val="00C00BCC"/>
    <w:rsid w:val="00C131DB"/>
    <w:rsid w:val="00C14C3B"/>
    <w:rsid w:val="00C2089E"/>
    <w:rsid w:val="00C4443C"/>
    <w:rsid w:val="00C46774"/>
    <w:rsid w:val="00C54510"/>
    <w:rsid w:val="00C640BA"/>
    <w:rsid w:val="00C64471"/>
    <w:rsid w:val="00C653D2"/>
    <w:rsid w:val="00C7005F"/>
    <w:rsid w:val="00C72459"/>
    <w:rsid w:val="00C73D88"/>
    <w:rsid w:val="00C82164"/>
    <w:rsid w:val="00C82FA9"/>
    <w:rsid w:val="00C84581"/>
    <w:rsid w:val="00C84840"/>
    <w:rsid w:val="00C84C55"/>
    <w:rsid w:val="00C85484"/>
    <w:rsid w:val="00C85AEE"/>
    <w:rsid w:val="00CB77B4"/>
    <w:rsid w:val="00CC08D8"/>
    <w:rsid w:val="00CE0EAE"/>
    <w:rsid w:val="00CE4A11"/>
    <w:rsid w:val="00CF2BFB"/>
    <w:rsid w:val="00D04FDC"/>
    <w:rsid w:val="00D15F5C"/>
    <w:rsid w:val="00D300CC"/>
    <w:rsid w:val="00D35EFB"/>
    <w:rsid w:val="00D41630"/>
    <w:rsid w:val="00D56EBD"/>
    <w:rsid w:val="00D61EE0"/>
    <w:rsid w:val="00D648D8"/>
    <w:rsid w:val="00D67418"/>
    <w:rsid w:val="00D71597"/>
    <w:rsid w:val="00D718BC"/>
    <w:rsid w:val="00D72E45"/>
    <w:rsid w:val="00D74BFE"/>
    <w:rsid w:val="00D770E0"/>
    <w:rsid w:val="00D80E9E"/>
    <w:rsid w:val="00DA0A46"/>
    <w:rsid w:val="00DA2082"/>
    <w:rsid w:val="00DA75DD"/>
    <w:rsid w:val="00DB72DA"/>
    <w:rsid w:val="00DB767F"/>
    <w:rsid w:val="00DB7E69"/>
    <w:rsid w:val="00DC3C37"/>
    <w:rsid w:val="00DD14FD"/>
    <w:rsid w:val="00DD49BE"/>
    <w:rsid w:val="00DE5BC3"/>
    <w:rsid w:val="00DE71F9"/>
    <w:rsid w:val="00E030CA"/>
    <w:rsid w:val="00E10C51"/>
    <w:rsid w:val="00E16345"/>
    <w:rsid w:val="00E171D7"/>
    <w:rsid w:val="00E17514"/>
    <w:rsid w:val="00E23871"/>
    <w:rsid w:val="00E320A9"/>
    <w:rsid w:val="00E340B2"/>
    <w:rsid w:val="00E5142E"/>
    <w:rsid w:val="00E5287F"/>
    <w:rsid w:val="00E6384D"/>
    <w:rsid w:val="00E67698"/>
    <w:rsid w:val="00E83F2C"/>
    <w:rsid w:val="00E85357"/>
    <w:rsid w:val="00EA3B67"/>
    <w:rsid w:val="00EB040F"/>
    <w:rsid w:val="00EC37A3"/>
    <w:rsid w:val="00EC4839"/>
    <w:rsid w:val="00EC4AE7"/>
    <w:rsid w:val="00EC7ED2"/>
    <w:rsid w:val="00ED2E1A"/>
    <w:rsid w:val="00ED3A32"/>
    <w:rsid w:val="00ED598E"/>
    <w:rsid w:val="00EE6B95"/>
    <w:rsid w:val="00EF6445"/>
    <w:rsid w:val="00EF7CCF"/>
    <w:rsid w:val="00F02468"/>
    <w:rsid w:val="00F04C11"/>
    <w:rsid w:val="00F26041"/>
    <w:rsid w:val="00F3326E"/>
    <w:rsid w:val="00F36CF7"/>
    <w:rsid w:val="00F434A9"/>
    <w:rsid w:val="00F44B2F"/>
    <w:rsid w:val="00F51641"/>
    <w:rsid w:val="00F551BB"/>
    <w:rsid w:val="00F64428"/>
    <w:rsid w:val="00F72B5F"/>
    <w:rsid w:val="00F76A74"/>
    <w:rsid w:val="00FA066C"/>
    <w:rsid w:val="00FA3259"/>
    <w:rsid w:val="00FC742B"/>
    <w:rsid w:val="00FD6844"/>
    <w:rsid w:val="00FF7BD7"/>
    <w:rsid w:val="00FF7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16345"/>
    <w:rPr>
      <w:sz w:val="24"/>
      <w:szCs w:val="24"/>
      <w:lang w:val="es-ES" w:eastAsia="es-ES"/>
    </w:rPr>
  </w:style>
  <w:style w:type="paragraph" w:styleId="Ttulo1">
    <w:name w:val="heading 1"/>
    <w:aliases w:val="Designación"/>
    <w:basedOn w:val="Normal"/>
    <w:next w:val="Normal"/>
    <w:link w:val="Heading1Char"/>
    <w:qFormat/>
    <w:rsid w:val="00F551BB"/>
    <w:pPr>
      <w:keepNext/>
      <w:tabs>
        <w:tab w:val="left" w:pos="720"/>
        <w:tab w:val="left" w:pos="1584"/>
        <w:tab w:val="left" w:pos="3024"/>
        <w:tab w:val="left" w:pos="4608"/>
      </w:tabs>
      <w:spacing w:line="120" w:lineRule="atLeast"/>
      <w:jc w:val="center"/>
      <w:outlineLvl w:val="0"/>
    </w:pPr>
    <w:rPr>
      <w:rFonts w:ascii="Arial" w:hAnsi="Arial"/>
      <w:b/>
      <w:sz w:val="20"/>
      <w:szCs w:val="20"/>
      <w:u w:val="single"/>
    </w:rPr>
  </w:style>
  <w:style w:type="paragraph" w:styleId="Ttulo2">
    <w:name w:val="heading 2"/>
    <w:basedOn w:val="Normal"/>
    <w:next w:val="Normal"/>
    <w:qFormat/>
    <w:rsid w:val="00F551BB"/>
    <w:pPr>
      <w:keepNext/>
      <w:tabs>
        <w:tab w:val="left" w:pos="3312"/>
        <w:tab w:val="left" w:pos="4896"/>
      </w:tabs>
      <w:spacing w:line="120" w:lineRule="atLeast"/>
      <w:ind w:right="-288"/>
      <w:jc w:val="center"/>
      <w:outlineLvl w:val="1"/>
    </w:pPr>
    <w:rPr>
      <w:rFonts w:ascii="Arial" w:hAnsi="Arial"/>
      <w:b/>
      <w:sz w:val="20"/>
      <w:szCs w:val="20"/>
      <w:u w:val="single"/>
    </w:rPr>
  </w:style>
  <w:style w:type="paragraph" w:styleId="Ttulo3">
    <w:name w:val="heading 3"/>
    <w:basedOn w:val="Normal"/>
    <w:next w:val="Normal"/>
    <w:qFormat/>
    <w:rsid w:val="00F551BB"/>
    <w:pPr>
      <w:keepNext/>
      <w:jc w:val="right"/>
      <w:outlineLvl w:val="2"/>
    </w:pPr>
    <w:rPr>
      <w:rFonts w:ascii="Arial" w:hAnsi="Arial"/>
      <w:b/>
      <w:sz w:val="20"/>
      <w:szCs w:val="20"/>
    </w:rPr>
  </w:style>
  <w:style w:type="paragraph" w:styleId="Ttulo4">
    <w:name w:val="heading 4"/>
    <w:basedOn w:val="Normal"/>
    <w:next w:val="Normal"/>
    <w:qFormat/>
    <w:rsid w:val="00F551BB"/>
    <w:pPr>
      <w:keepNext/>
      <w:tabs>
        <w:tab w:val="center" w:pos="4513"/>
      </w:tabs>
      <w:suppressAutoHyphens/>
      <w:ind w:left="72" w:hanging="72"/>
      <w:outlineLvl w:val="3"/>
    </w:pPr>
    <w:rPr>
      <w:rFonts w:ascii="Arial" w:hAnsi="Arial"/>
      <w:b/>
      <w:color w:val="000000"/>
      <w:spacing w:val="-2"/>
      <w:sz w:val="18"/>
      <w:szCs w:val="20"/>
    </w:rPr>
  </w:style>
  <w:style w:type="paragraph" w:styleId="Ttulo5">
    <w:name w:val="heading 5"/>
    <w:aliases w:val="título"/>
    <w:basedOn w:val="Normal"/>
    <w:next w:val="Normal"/>
    <w:qFormat/>
    <w:rsid w:val="00F551BB"/>
    <w:pPr>
      <w:keepNext/>
      <w:jc w:val="center"/>
      <w:outlineLvl w:val="4"/>
    </w:pPr>
    <w:rPr>
      <w:sz w:val="28"/>
      <w:szCs w:val="20"/>
    </w:rPr>
  </w:style>
  <w:style w:type="paragraph" w:styleId="Ttulo6">
    <w:name w:val="heading 6"/>
    <w:basedOn w:val="Normal"/>
    <w:next w:val="Normal"/>
    <w:qFormat/>
    <w:rsid w:val="00F551BB"/>
    <w:pPr>
      <w:keepNext/>
      <w:jc w:val="center"/>
      <w:outlineLvl w:val="5"/>
    </w:pPr>
    <w:rPr>
      <w:szCs w:val="20"/>
    </w:rPr>
  </w:style>
  <w:style w:type="paragraph" w:styleId="Ttulo7">
    <w:name w:val="heading 7"/>
    <w:basedOn w:val="Normal"/>
    <w:next w:val="Normal"/>
    <w:qFormat/>
    <w:rsid w:val="00F551BB"/>
    <w:pPr>
      <w:keepNext/>
      <w:numPr>
        <w:numId w:val="6"/>
      </w:numPr>
      <w:tabs>
        <w:tab w:val="clear" w:pos="644"/>
      </w:tabs>
      <w:spacing w:line="120" w:lineRule="atLeast"/>
      <w:ind w:left="1080"/>
      <w:jc w:val="both"/>
      <w:outlineLvl w:val="6"/>
    </w:pPr>
    <w:rPr>
      <w:rFonts w:ascii="Arial" w:hAnsi="Arial"/>
      <w:b/>
      <w:sz w:val="17"/>
      <w:u w:val="single"/>
    </w:rPr>
  </w:style>
  <w:style w:type="paragraph" w:styleId="Ttulo8">
    <w:name w:val="heading 8"/>
    <w:basedOn w:val="Normal"/>
    <w:next w:val="Normal"/>
    <w:qFormat/>
    <w:rsid w:val="00F551BB"/>
    <w:pPr>
      <w:keepNext/>
      <w:outlineLvl w:val="7"/>
    </w:pPr>
    <w:rPr>
      <w:rFonts w:ascii="Arial" w:hAnsi="Arial"/>
      <w:color w:val="000000"/>
      <w:sz w:val="17"/>
      <w:u w:val="single"/>
    </w:rPr>
  </w:style>
  <w:style w:type="paragraph" w:styleId="Ttulo9">
    <w:name w:val="heading 9"/>
    <w:basedOn w:val="Normal"/>
    <w:next w:val="Normal"/>
    <w:qFormat/>
    <w:rsid w:val="00F551BB"/>
    <w:pPr>
      <w:keepNext/>
      <w:tabs>
        <w:tab w:val="left" w:pos="720"/>
        <w:tab w:val="left" w:pos="1134"/>
        <w:tab w:val="left" w:pos="3024"/>
        <w:tab w:val="left" w:pos="4608"/>
      </w:tabs>
      <w:spacing w:line="120" w:lineRule="atLeast"/>
      <w:jc w:val="center"/>
      <w:outlineLvl w:val="8"/>
    </w:pPr>
    <w:rPr>
      <w:rFonts w:ascii="Arial" w:hAnsi="Arial"/>
      <w:b/>
      <w:color w:val="000000"/>
      <w:sz w:val="18"/>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eading1Char">
    <w:name w:val="Heading 1 Char"/>
    <w:aliases w:val="Designación Char"/>
    <w:basedOn w:val="Fuentedeprrafopredeter"/>
    <w:link w:val="Ttulo1"/>
    <w:rsid w:val="00B07801"/>
    <w:rPr>
      <w:rFonts w:ascii="Arial" w:hAnsi="Arial"/>
      <w:b/>
      <w:u w:val="single"/>
      <w:lang w:val="es-ES" w:eastAsia="es-ES" w:bidi="ar-SA"/>
    </w:rPr>
  </w:style>
  <w:style w:type="paragraph" w:customStyle="1" w:styleId="Car">
    <w:name w:val="Car"/>
    <w:basedOn w:val="Normal"/>
    <w:rsid w:val="00F551BB"/>
    <w:pPr>
      <w:spacing w:before="100" w:beforeAutospacing="1" w:after="100" w:afterAutospacing="1"/>
    </w:pPr>
    <w:rPr>
      <w:rFonts w:ascii="Tahoma" w:hAnsi="Tahoma"/>
      <w:sz w:val="20"/>
      <w:szCs w:val="20"/>
      <w:lang w:val="en-US" w:eastAsia="en-US"/>
    </w:rPr>
  </w:style>
  <w:style w:type="paragraph" w:customStyle="1" w:styleId="BodyText21">
    <w:name w:val="Body Text 21"/>
    <w:basedOn w:val="Normal"/>
    <w:rsid w:val="00F551BB"/>
    <w:pPr>
      <w:jc w:val="center"/>
    </w:pPr>
    <w:rPr>
      <w:sz w:val="20"/>
      <w:szCs w:val="20"/>
      <w:lang w:val="es-MX"/>
    </w:rPr>
  </w:style>
  <w:style w:type="paragraph" w:customStyle="1" w:styleId="Texto">
    <w:name w:val="Texto"/>
    <w:basedOn w:val="Normal"/>
    <w:rsid w:val="00F551BB"/>
    <w:pPr>
      <w:tabs>
        <w:tab w:val="right" w:pos="9306"/>
      </w:tabs>
      <w:spacing w:before="240"/>
      <w:jc w:val="both"/>
    </w:pPr>
    <w:rPr>
      <w:rFonts w:ascii="Arial" w:hAnsi="Arial"/>
      <w:szCs w:val="20"/>
      <w:lang w:val="en-US"/>
    </w:rPr>
  </w:style>
  <w:style w:type="paragraph" w:styleId="Encabezado">
    <w:name w:val="header"/>
    <w:basedOn w:val="Normal"/>
    <w:link w:val="HeaderChar"/>
    <w:rsid w:val="00F551BB"/>
    <w:pPr>
      <w:tabs>
        <w:tab w:val="center" w:pos="4419"/>
        <w:tab w:val="right" w:pos="8838"/>
      </w:tabs>
    </w:pPr>
    <w:rPr>
      <w:sz w:val="20"/>
      <w:szCs w:val="20"/>
    </w:rPr>
  </w:style>
  <w:style w:type="character" w:customStyle="1" w:styleId="HeaderChar">
    <w:name w:val="Header Char"/>
    <w:basedOn w:val="Fuentedeprrafopredeter"/>
    <w:link w:val="Encabezado"/>
    <w:rsid w:val="00B07801"/>
    <w:rPr>
      <w:lang w:val="es-ES" w:eastAsia="es-ES" w:bidi="ar-SA"/>
    </w:rPr>
  </w:style>
  <w:style w:type="paragraph" w:styleId="Sangradetextonormal">
    <w:name w:val="Body Text Indent"/>
    <w:aliases w:val="Sangría de t. independiente"/>
    <w:basedOn w:val="Normal"/>
    <w:link w:val="BodyTextIndentChar"/>
    <w:rsid w:val="00F551BB"/>
    <w:pPr>
      <w:tabs>
        <w:tab w:val="left" w:pos="3024"/>
        <w:tab w:val="left" w:pos="4608"/>
      </w:tabs>
      <w:spacing w:line="120" w:lineRule="atLeast"/>
    </w:pPr>
    <w:rPr>
      <w:rFonts w:ascii="Arial" w:hAnsi="Arial"/>
      <w:sz w:val="16"/>
      <w:szCs w:val="20"/>
    </w:rPr>
  </w:style>
  <w:style w:type="paragraph" w:styleId="Textoindependiente">
    <w:name w:val="Body Text"/>
    <w:basedOn w:val="Normal"/>
    <w:link w:val="BodyTextChar"/>
    <w:rsid w:val="00F551BB"/>
    <w:pPr>
      <w:jc w:val="both"/>
    </w:pPr>
    <w:rPr>
      <w:rFonts w:ascii="Arial" w:hAnsi="Arial"/>
      <w:sz w:val="20"/>
      <w:szCs w:val="20"/>
    </w:rPr>
  </w:style>
  <w:style w:type="paragraph" w:styleId="Textoindependiente3">
    <w:name w:val="Body Text 3"/>
    <w:basedOn w:val="Normal"/>
    <w:link w:val="BodyText3Char"/>
    <w:rsid w:val="00F551BB"/>
    <w:pPr>
      <w:jc w:val="both"/>
    </w:pPr>
    <w:rPr>
      <w:rFonts w:ascii="Arial" w:hAnsi="Arial"/>
      <w:b/>
      <w:sz w:val="20"/>
      <w:szCs w:val="20"/>
    </w:rPr>
  </w:style>
  <w:style w:type="paragraph" w:customStyle="1" w:styleId="ROMANOS">
    <w:name w:val="ROMANOS"/>
    <w:basedOn w:val="Normal"/>
    <w:rsid w:val="00F551BB"/>
    <w:pPr>
      <w:tabs>
        <w:tab w:val="left" w:pos="720"/>
      </w:tabs>
      <w:spacing w:after="101" w:line="216" w:lineRule="atLeast"/>
      <w:ind w:left="720" w:hanging="432"/>
      <w:jc w:val="both"/>
    </w:pPr>
    <w:rPr>
      <w:rFonts w:ascii="Arial" w:hAnsi="Arial"/>
      <w:sz w:val="18"/>
      <w:szCs w:val="20"/>
      <w:lang w:val="es-ES_tradnl"/>
    </w:rPr>
  </w:style>
  <w:style w:type="paragraph" w:customStyle="1" w:styleId="INCISO">
    <w:name w:val="INCISO"/>
    <w:basedOn w:val="Normal"/>
    <w:rsid w:val="00F551BB"/>
    <w:pPr>
      <w:tabs>
        <w:tab w:val="left" w:pos="1152"/>
      </w:tabs>
      <w:spacing w:after="101" w:line="216" w:lineRule="atLeast"/>
      <w:ind w:left="1152" w:hanging="432"/>
      <w:jc w:val="both"/>
    </w:pPr>
    <w:rPr>
      <w:rFonts w:ascii="Arial" w:hAnsi="Arial"/>
      <w:sz w:val="18"/>
      <w:szCs w:val="20"/>
      <w:lang w:val="es-ES_tradnl"/>
    </w:rPr>
  </w:style>
  <w:style w:type="paragraph" w:customStyle="1" w:styleId="texto0">
    <w:name w:val="texto"/>
    <w:basedOn w:val="Normal"/>
    <w:rsid w:val="00F551BB"/>
    <w:pPr>
      <w:spacing w:after="101" w:line="216" w:lineRule="atLeast"/>
      <w:ind w:firstLine="288"/>
      <w:jc w:val="both"/>
    </w:pPr>
    <w:rPr>
      <w:rFonts w:ascii="Arial" w:hAnsi="Arial"/>
      <w:sz w:val="18"/>
      <w:szCs w:val="20"/>
      <w:lang w:val="es-ES_tradnl"/>
    </w:rPr>
  </w:style>
  <w:style w:type="paragraph" w:styleId="Textoindependiente2">
    <w:name w:val="Body Text 2"/>
    <w:basedOn w:val="Normal"/>
    <w:rsid w:val="00F551BB"/>
    <w:pPr>
      <w:tabs>
        <w:tab w:val="left" w:pos="3312"/>
        <w:tab w:val="left" w:pos="4896"/>
      </w:tabs>
      <w:spacing w:line="120" w:lineRule="atLeast"/>
      <w:jc w:val="both"/>
    </w:pPr>
    <w:rPr>
      <w:rFonts w:ascii="Arial" w:hAnsi="Arial"/>
      <w:color w:val="000000"/>
      <w:sz w:val="20"/>
      <w:szCs w:val="20"/>
    </w:rPr>
  </w:style>
  <w:style w:type="paragraph" w:styleId="Sangra2detindependiente">
    <w:name w:val="Body Text Indent 2"/>
    <w:basedOn w:val="Normal"/>
    <w:link w:val="BodyTextIndent2Char"/>
    <w:rsid w:val="00F551BB"/>
    <w:pPr>
      <w:tabs>
        <w:tab w:val="left" w:pos="1584"/>
        <w:tab w:val="left" w:pos="2304"/>
        <w:tab w:val="left" w:pos="3024"/>
        <w:tab w:val="left" w:pos="4608"/>
      </w:tabs>
      <w:spacing w:line="120" w:lineRule="atLeast"/>
      <w:ind w:left="567"/>
      <w:jc w:val="both"/>
    </w:pPr>
    <w:rPr>
      <w:rFonts w:ascii="Arial" w:hAnsi="Arial"/>
      <w:color w:val="000000"/>
      <w:sz w:val="20"/>
      <w:szCs w:val="20"/>
    </w:rPr>
  </w:style>
  <w:style w:type="paragraph" w:styleId="Sangra3detindependiente">
    <w:name w:val="Body Text Indent 3"/>
    <w:basedOn w:val="Normal"/>
    <w:link w:val="BodyTextIndent3Char"/>
    <w:rsid w:val="00F551BB"/>
    <w:pPr>
      <w:tabs>
        <w:tab w:val="left" w:pos="1584"/>
        <w:tab w:val="left" w:pos="2304"/>
        <w:tab w:val="left" w:pos="3024"/>
        <w:tab w:val="left" w:pos="4608"/>
      </w:tabs>
      <w:spacing w:line="120" w:lineRule="atLeast"/>
      <w:ind w:left="284" w:hanging="284"/>
      <w:jc w:val="both"/>
    </w:pPr>
    <w:rPr>
      <w:rFonts w:ascii="Arial" w:hAnsi="Arial"/>
      <w:color w:val="000000"/>
      <w:sz w:val="20"/>
      <w:szCs w:val="20"/>
    </w:rPr>
  </w:style>
  <w:style w:type="paragraph" w:styleId="Lista2">
    <w:name w:val="List 2"/>
    <w:basedOn w:val="Lista"/>
    <w:rsid w:val="00F551BB"/>
    <w:pPr>
      <w:spacing w:after="240" w:line="240" w:lineRule="atLeast"/>
      <w:ind w:left="1080"/>
      <w:jc w:val="both"/>
    </w:pPr>
    <w:rPr>
      <w:rFonts w:ascii="Garamond" w:hAnsi="Garamond"/>
      <w:kern w:val="18"/>
    </w:rPr>
  </w:style>
  <w:style w:type="paragraph" w:styleId="Lista">
    <w:name w:val="List"/>
    <w:basedOn w:val="Normal"/>
    <w:rsid w:val="00F551BB"/>
    <w:pPr>
      <w:ind w:left="360" w:hanging="360"/>
    </w:pPr>
    <w:rPr>
      <w:sz w:val="20"/>
      <w:szCs w:val="20"/>
      <w:lang w:val="es-ES_tradnl"/>
    </w:rPr>
  </w:style>
  <w:style w:type="paragraph" w:styleId="Piedepgina">
    <w:name w:val="footer"/>
    <w:aliases w:val="Pie de página1"/>
    <w:basedOn w:val="Normal"/>
    <w:link w:val="FooterChar"/>
    <w:rsid w:val="00F551BB"/>
    <w:pPr>
      <w:tabs>
        <w:tab w:val="center" w:pos="4252"/>
        <w:tab w:val="right" w:pos="8504"/>
      </w:tabs>
    </w:pPr>
    <w:rPr>
      <w:sz w:val="20"/>
      <w:szCs w:val="20"/>
    </w:rPr>
  </w:style>
  <w:style w:type="character" w:customStyle="1" w:styleId="FooterChar">
    <w:name w:val="Footer Char"/>
    <w:aliases w:val="Pie de página1 Char"/>
    <w:basedOn w:val="Fuentedeprrafopredeter"/>
    <w:link w:val="Piedepgina"/>
    <w:locked/>
    <w:rsid w:val="00D648D8"/>
    <w:rPr>
      <w:lang w:val="es-ES" w:eastAsia="es-ES"/>
    </w:rPr>
  </w:style>
  <w:style w:type="character" w:styleId="Nmerodepgina">
    <w:name w:val="page number"/>
    <w:basedOn w:val="Fuentedeprrafopredeter"/>
    <w:rsid w:val="00F551BB"/>
  </w:style>
  <w:style w:type="paragraph" w:styleId="Textodebloque">
    <w:name w:val="Block Text"/>
    <w:basedOn w:val="Normal"/>
    <w:rsid w:val="00F551BB"/>
    <w:pPr>
      <w:tabs>
        <w:tab w:val="num" w:pos="1080"/>
        <w:tab w:val="left" w:pos="1584"/>
        <w:tab w:val="left" w:pos="3024"/>
        <w:tab w:val="left" w:pos="4608"/>
      </w:tabs>
      <w:spacing w:line="120" w:lineRule="atLeast"/>
      <w:ind w:left="1080" w:right="-284"/>
      <w:jc w:val="both"/>
    </w:pPr>
  </w:style>
  <w:style w:type="character" w:styleId="Hipervnculo">
    <w:name w:val="Hyperlink"/>
    <w:basedOn w:val="Fuentedeprrafopredeter"/>
    <w:uiPriority w:val="99"/>
    <w:rsid w:val="00F551BB"/>
    <w:rPr>
      <w:color w:val="0000FF"/>
      <w:u w:val="single"/>
    </w:rPr>
  </w:style>
  <w:style w:type="character" w:styleId="Hipervnculovisitado">
    <w:name w:val="FollowedHyperlink"/>
    <w:basedOn w:val="Fuentedeprrafopredeter"/>
    <w:rsid w:val="00F551BB"/>
    <w:rPr>
      <w:color w:val="800080"/>
      <w:u w:val="single"/>
    </w:rPr>
  </w:style>
  <w:style w:type="paragraph" w:styleId="Listaconvietas">
    <w:name w:val="List Bullet"/>
    <w:basedOn w:val="Normal"/>
    <w:autoRedefine/>
    <w:rsid w:val="00F551BB"/>
    <w:pPr>
      <w:numPr>
        <w:numId w:val="11"/>
      </w:numPr>
    </w:pPr>
    <w:rPr>
      <w:snapToGrid w:val="0"/>
      <w:sz w:val="20"/>
    </w:rPr>
  </w:style>
  <w:style w:type="paragraph" w:styleId="Listaconvietas2">
    <w:name w:val="List Bullet 2"/>
    <w:basedOn w:val="Normal"/>
    <w:autoRedefine/>
    <w:rsid w:val="00F551BB"/>
    <w:rPr>
      <w:sz w:val="20"/>
      <w:szCs w:val="20"/>
    </w:rPr>
  </w:style>
  <w:style w:type="paragraph" w:customStyle="1" w:styleId="BodyTextIndent31">
    <w:name w:val="Body Text Indent 31"/>
    <w:basedOn w:val="Normal"/>
    <w:rsid w:val="00F551BB"/>
    <w:pPr>
      <w:widowControl w:val="0"/>
      <w:tabs>
        <w:tab w:val="left" w:pos="709"/>
      </w:tabs>
      <w:ind w:left="709" w:hanging="709"/>
      <w:jc w:val="both"/>
    </w:pPr>
    <w:rPr>
      <w:rFonts w:ascii="Arial" w:hAnsi="Arial"/>
      <w:sz w:val="20"/>
      <w:szCs w:val="20"/>
    </w:rPr>
  </w:style>
  <w:style w:type="paragraph" w:customStyle="1" w:styleId="BodyTextIndent21">
    <w:name w:val="Body Text Indent 21"/>
    <w:basedOn w:val="Normal"/>
    <w:rsid w:val="00F551BB"/>
    <w:pPr>
      <w:widowControl w:val="0"/>
      <w:tabs>
        <w:tab w:val="left" w:pos="426"/>
      </w:tabs>
      <w:ind w:left="426" w:hanging="426"/>
      <w:jc w:val="both"/>
    </w:pPr>
    <w:rPr>
      <w:rFonts w:ascii="Arial" w:hAnsi="Arial"/>
      <w:smallCaps/>
      <w:sz w:val="20"/>
      <w:szCs w:val="20"/>
    </w:rPr>
  </w:style>
  <w:style w:type="paragraph" w:styleId="Ttulo">
    <w:name w:val="Title"/>
    <w:basedOn w:val="Normal"/>
    <w:qFormat/>
    <w:rsid w:val="00F551BB"/>
    <w:pPr>
      <w:jc w:val="center"/>
    </w:pPr>
    <w:rPr>
      <w:rFonts w:ascii="Arial" w:hAnsi="Arial"/>
      <w:b/>
      <w:sz w:val="22"/>
      <w:szCs w:val="20"/>
      <w:u w:val="single"/>
    </w:rPr>
  </w:style>
  <w:style w:type="table" w:styleId="Tablaconcuadrcula">
    <w:name w:val="Table Grid"/>
    <w:basedOn w:val="Tablanormal"/>
    <w:rsid w:val="00F551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31">
    <w:name w:val="Body Text 31"/>
    <w:basedOn w:val="Normal"/>
    <w:rsid w:val="00F551BB"/>
    <w:pPr>
      <w:ind w:right="-57"/>
    </w:pPr>
    <w:rPr>
      <w:rFonts w:ascii="Arial" w:hAnsi="Arial"/>
      <w:caps/>
      <w:color w:val="000000"/>
      <w:sz w:val="22"/>
      <w:szCs w:val="20"/>
      <w:u w:val="single"/>
    </w:rPr>
  </w:style>
  <w:style w:type="paragraph" w:styleId="Subttulo">
    <w:name w:val="Subtitle"/>
    <w:basedOn w:val="Normal"/>
    <w:qFormat/>
    <w:rsid w:val="00F551BB"/>
    <w:pPr>
      <w:jc w:val="center"/>
    </w:pPr>
    <w:rPr>
      <w:rFonts w:ascii="Arial" w:hAnsi="Arial"/>
      <w:sz w:val="18"/>
      <w:u w:val="single"/>
    </w:rPr>
  </w:style>
  <w:style w:type="paragraph" w:customStyle="1" w:styleId="xl111">
    <w:name w:val="xl111"/>
    <w:basedOn w:val="Normal"/>
    <w:rsid w:val="00F551BB"/>
    <w:pPr>
      <w:pBdr>
        <w:left w:val="single" w:sz="4" w:space="0" w:color="auto"/>
        <w:right w:val="single" w:sz="4" w:space="0" w:color="auto"/>
      </w:pBdr>
      <w:spacing w:before="100" w:beforeAutospacing="1" w:after="100" w:afterAutospacing="1"/>
      <w:jc w:val="center"/>
    </w:pPr>
    <w:rPr>
      <w:rFonts w:ascii="Arial" w:hAnsi="Arial" w:cs="Arial"/>
      <w:b/>
      <w:bCs/>
      <w:sz w:val="18"/>
      <w:szCs w:val="18"/>
    </w:rPr>
  </w:style>
  <w:style w:type="paragraph" w:customStyle="1" w:styleId="xl84">
    <w:name w:val="xl84"/>
    <w:basedOn w:val="Normal"/>
    <w:rsid w:val="00F551BB"/>
    <w:pPr>
      <w:pBdr>
        <w:left w:val="single" w:sz="4" w:space="0" w:color="auto"/>
        <w:right w:val="single" w:sz="4" w:space="0" w:color="auto"/>
      </w:pBdr>
      <w:spacing w:before="100" w:beforeAutospacing="1" w:after="100" w:afterAutospacing="1"/>
      <w:jc w:val="center"/>
      <w:textAlignment w:val="top"/>
    </w:pPr>
    <w:rPr>
      <w:rFonts w:ascii="Arial" w:hAnsi="Arial" w:cs="Arial"/>
      <w:sz w:val="16"/>
      <w:szCs w:val="16"/>
    </w:rPr>
  </w:style>
  <w:style w:type="paragraph" w:customStyle="1" w:styleId="xl45">
    <w:name w:val="xl45"/>
    <w:basedOn w:val="Normal"/>
    <w:rsid w:val="00F551BB"/>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166">
    <w:name w:val="xl166"/>
    <w:basedOn w:val="Normal"/>
    <w:rsid w:val="00F551BB"/>
    <w:pPr>
      <w:spacing w:before="100" w:beforeAutospacing="1" w:after="100" w:afterAutospacing="1"/>
      <w:textAlignment w:val="top"/>
    </w:pPr>
    <w:rPr>
      <w:sz w:val="16"/>
      <w:szCs w:val="16"/>
    </w:rPr>
  </w:style>
  <w:style w:type="paragraph" w:styleId="NormalWeb">
    <w:name w:val="Normal (Web)"/>
    <w:basedOn w:val="Normal"/>
    <w:rsid w:val="00F551BB"/>
    <w:pPr>
      <w:spacing w:before="100" w:beforeAutospacing="1" w:after="100" w:afterAutospacing="1"/>
    </w:pPr>
    <w:rPr>
      <w:color w:val="000080"/>
    </w:rPr>
  </w:style>
  <w:style w:type="character" w:styleId="Textoennegrita">
    <w:name w:val="Strong"/>
    <w:basedOn w:val="Fuentedeprrafopredeter"/>
    <w:qFormat/>
    <w:rsid w:val="00F551BB"/>
    <w:rPr>
      <w:b/>
      <w:bCs/>
    </w:rPr>
  </w:style>
  <w:style w:type="character" w:customStyle="1" w:styleId="texto1">
    <w:name w:val="texto1"/>
    <w:basedOn w:val="Fuentedeprrafopredeter"/>
    <w:rsid w:val="00F551BB"/>
    <w:rPr>
      <w:rFonts w:ascii="Tahoma" w:hAnsi="Tahoma" w:cs="Tahoma" w:hint="default"/>
      <w:strike w:val="0"/>
      <w:dstrike w:val="0"/>
      <w:color w:val="000000"/>
      <w:sz w:val="18"/>
      <w:szCs w:val="18"/>
      <w:u w:val="none"/>
      <w:effect w:val="none"/>
    </w:rPr>
  </w:style>
  <w:style w:type="paragraph" w:customStyle="1" w:styleId="Normal1">
    <w:name w:val="Normal1"/>
    <w:basedOn w:val="Normal"/>
    <w:rsid w:val="00F551BB"/>
    <w:pPr>
      <w:spacing w:before="100" w:beforeAutospacing="1" w:after="100" w:afterAutospacing="1"/>
    </w:pPr>
    <w:rPr>
      <w:color w:val="000000"/>
    </w:rPr>
  </w:style>
  <w:style w:type="paragraph" w:styleId="Textocomentario">
    <w:name w:val="annotation text"/>
    <w:basedOn w:val="Normal"/>
    <w:link w:val="CommentTextChar"/>
    <w:semiHidden/>
    <w:rsid w:val="00F551BB"/>
    <w:rPr>
      <w:sz w:val="20"/>
      <w:szCs w:val="20"/>
    </w:rPr>
  </w:style>
  <w:style w:type="paragraph" w:customStyle="1" w:styleId="BodyTextIndent22">
    <w:name w:val="Body Text Indent 22"/>
    <w:basedOn w:val="Normal"/>
    <w:rsid w:val="00F551BB"/>
    <w:pPr>
      <w:ind w:left="709" w:hanging="709"/>
      <w:jc w:val="both"/>
    </w:pPr>
    <w:rPr>
      <w:rFonts w:ascii="Arial" w:hAnsi="Arial"/>
      <w:szCs w:val="20"/>
    </w:rPr>
  </w:style>
  <w:style w:type="paragraph" w:customStyle="1" w:styleId="CarCarCarCarCarCar">
    <w:name w:val="Car Car Car Car Car Car"/>
    <w:basedOn w:val="Normal"/>
    <w:rsid w:val="00F551BB"/>
    <w:pPr>
      <w:spacing w:before="100" w:beforeAutospacing="1" w:after="100" w:afterAutospacing="1"/>
    </w:pPr>
    <w:rPr>
      <w:rFonts w:ascii="Tahoma" w:hAnsi="Tahoma"/>
      <w:sz w:val="20"/>
      <w:szCs w:val="20"/>
      <w:lang w:val="en-US" w:eastAsia="en-US"/>
    </w:rPr>
  </w:style>
  <w:style w:type="paragraph" w:customStyle="1" w:styleId="CarCarCarCar">
    <w:name w:val="Car Car Car Car"/>
    <w:basedOn w:val="Normal"/>
    <w:rsid w:val="00F551BB"/>
    <w:pPr>
      <w:spacing w:before="100" w:beforeAutospacing="1" w:after="100" w:afterAutospacing="1"/>
    </w:pPr>
    <w:rPr>
      <w:rFonts w:ascii="Tahoma" w:hAnsi="Tahoma"/>
      <w:sz w:val="20"/>
      <w:szCs w:val="20"/>
      <w:lang w:val="en-US" w:eastAsia="en-US"/>
    </w:rPr>
  </w:style>
  <w:style w:type="paragraph" w:customStyle="1" w:styleId="CarCarCar">
    <w:name w:val="Car Car Car"/>
    <w:basedOn w:val="Normal"/>
    <w:rsid w:val="00F551BB"/>
    <w:pPr>
      <w:spacing w:before="100" w:beforeAutospacing="1" w:after="100" w:afterAutospacing="1"/>
    </w:pPr>
    <w:rPr>
      <w:rFonts w:ascii="Tahoma" w:hAnsi="Tahoma"/>
      <w:sz w:val="20"/>
      <w:szCs w:val="20"/>
      <w:lang w:val="en-US" w:eastAsia="en-US"/>
    </w:rPr>
  </w:style>
  <w:style w:type="paragraph" w:customStyle="1" w:styleId="Car1">
    <w:name w:val="Car1"/>
    <w:basedOn w:val="Normal"/>
    <w:rsid w:val="00F26041"/>
    <w:pPr>
      <w:spacing w:before="100" w:beforeAutospacing="1" w:after="100" w:afterAutospacing="1"/>
    </w:pPr>
    <w:rPr>
      <w:rFonts w:ascii="Tahoma" w:hAnsi="Tahoma"/>
      <w:sz w:val="20"/>
      <w:szCs w:val="20"/>
      <w:lang w:val="en-US" w:eastAsia="en-US"/>
    </w:rPr>
  </w:style>
  <w:style w:type="paragraph" w:styleId="TDC1">
    <w:name w:val="toc 1"/>
    <w:basedOn w:val="Normal"/>
    <w:next w:val="Normal"/>
    <w:uiPriority w:val="39"/>
    <w:rsid w:val="00D648D8"/>
    <w:pPr>
      <w:tabs>
        <w:tab w:val="right" w:leader="dot" w:pos="9360"/>
      </w:tabs>
      <w:suppressAutoHyphens/>
      <w:spacing w:before="480"/>
      <w:ind w:left="720" w:right="720" w:hanging="720"/>
    </w:pPr>
    <w:rPr>
      <w:rFonts w:ascii="Arial Narrow" w:hAnsi="Arial Narrow"/>
      <w:sz w:val="20"/>
      <w:szCs w:val="20"/>
      <w:lang w:val="en-US"/>
    </w:rPr>
  </w:style>
  <w:style w:type="paragraph" w:styleId="TDC2">
    <w:name w:val="toc 2"/>
    <w:basedOn w:val="Normal"/>
    <w:next w:val="Normal"/>
    <w:uiPriority w:val="39"/>
    <w:rsid w:val="00D648D8"/>
    <w:pPr>
      <w:tabs>
        <w:tab w:val="right" w:leader="dot" w:pos="9360"/>
      </w:tabs>
      <w:suppressAutoHyphens/>
      <w:ind w:left="1440" w:right="720" w:hanging="720"/>
    </w:pPr>
    <w:rPr>
      <w:rFonts w:ascii="Arial Narrow" w:hAnsi="Arial Narrow"/>
      <w:sz w:val="20"/>
      <w:szCs w:val="20"/>
      <w:lang w:val="en-US"/>
    </w:rPr>
  </w:style>
  <w:style w:type="paragraph" w:styleId="TDC3">
    <w:name w:val="toc 3"/>
    <w:basedOn w:val="Normal"/>
    <w:next w:val="Normal"/>
    <w:uiPriority w:val="39"/>
    <w:rsid w:val="00D648D8"/>
    <w:pPr>
      <w:tabs>
        <w:tab w:val="right" w:leader="dot" w:pos="9360"/>
      </w:tabs>
      <w:suppressAutoHyphens/>
      <w:ind w:left="2160" w:right="720" w:hanging="720"/>
    </w:pPr>
    <w:rPr>
      <w:rFonts w:ascii="Arial Narrow" w:hAnsi="Arial Narrow"/>
      <w:sz w:val="20"/>
      <w:szCs w:val="20"/>
      <w:lang w:val="en-US"/>
    </w:rPr>
  </w:style>
  <w:style w:type="paragraph" w:customStyle="1" w:styleId="Default">
    <w:name w:val="Default"/>
    <w:rsid w:val="00D648D8"/>
    <w:pPr>
      <w:autoSpaceDE w:val="0"/>
      <w:autoSpaceDN w:val="0"/>
      <w:adjustRightInd w:val="0"/>
    </w:pPr>
    <w:rPr>
      <w:rFonts w:ascii="Arial" w:hAnsi="Arial" w:cs="Arial"/>
      <w:color w:val="000000"/>
      <w:sz w:val="24"/>
      <w:szCs w:val="24"/>
      <w:lang w:val="es-ES" w:eastAsia="es-ES"/>
    </w:rPr>
  </w:style>
  <w:style w:type="paragraph" w:customStyle="1" w:styleId="CarCarCar1Car">
    <w:name w:val="Car Car Car1 Car"/>
    <w:basedOn w:val="Normal"/>
    <w:rsid w:val="008316CF"/>
    <w:pPr>
      <w:spacing w:before="100" w:beforeAutospacing="1" w:after="100" w:afterAutospacing="1"/>
    </w:pPr>
    <w:rPr>
      <w:rFonts w:ascii="Tahoma" w:hAnsi="Tahoma"/>
      <w:sz w:val="20"/>
      <w:szCs w:val="20"/>
      <w:lang w:val="en-US" w:eastAsia="en-US"/>
    </w:rPr>
  </w:style>
  <w:style w:type="paragraph" w:customStyle="1" w:styleId="CarCarCarCarCarCarCarCarCar">
    <w:name w:val="Car Car Car Car Car Car Car Car Car"/>
    <w:basedOn w:val="Normal"/>
    <w:rsid w:val="008316CF"/>
    <w:pPr>
      <w:spacing w:before="100" w:beforeAutospacing="1" w:after="100" w:afterAutospacing="1"/>
    </w:pPr>
    <w:rPr>
      <w:rFonts w:ascii="Tahoma" w:hAnsi="Tahoma"/>
      <w:sz w:val="20"/>
      <w:szCs w:val="20"/>
      <w:lang w:val="en-US" w:eastAsia="en-US"/>
    </w:rPr>
  </w:style>
  <w:style w:type="paragraph" w:styleId="Textodeglobo">
    <w:name w:val="Balloon Text"/>
    <w:basedOn w:val="Normal"/>
    <w:link w:val="BalloonTextChar"/>
    <w:rsid w:val="008316CF"/>
    <w:rPr>
      <w:rFonts w:ascii="Tahoma" w:hAnsi="Tahoma" w:cs="Tahoma"/>
      <w:sz w:val="16"/>
      <w:szCs w:val="16"/>
      <w:lang w:val="es-MX"/>
    </w:rPr>
  </w:style>
  <w:style w:type="character" w:customStyle="1" w:styleId="BalloonTextChar">
    <w:name w:val="Balloon Text Char"/>
    <w:basedOn w:val="Fuentedeprrafopredeter"/>
    <w:link w:val="Textodeglobo"/>
    <w:rsid w:val="008316CF"/>
    <w:rPr>
      <w:rFonts w:ascii="Tahoma" w:hAnsi="Tahoma" w:cs="Tahoma"/>
      <w:sz w:val="16"/>
      <w:szCs w:val="16"/>
      <w:lang w:eastAsia="es-ES"/>
    </w:rPr>
  </w:style>
  <w:style w:type="character" w:styleId="Refdecomentario">
    <w:name w:val="annotation reference"/>
    <w:basedOn w:val="Fuentedeprrafopredeter"/>
    <w:rsid w:val="008316CF"/>
    <w:rPr>
      <w:sz w:val="16"/>
      <w:szCs w:val="16"/>
    </w:rPr>
  </w:style>
  <w:style w:type="paragraph" w:styleId="Prrafodelista">
    <w:name w:val="List Paragraph"/>
    <w:basedOn w:val="Normal"/>
    <w:uiPriority w:val="34"/>
    <w:qFormat/>
    <w:rsid w:val="007F6032"/>
    <w:pPr>
      <w:ind w:left="708"/>
    </w:pPr>
  </w:style>
  <w:style w:type="paragraph" w:customStyle="1" w:styleId="Normalnoindentado">
    <w:name w:val="Normal no indentado"/>
    <w:basedOn w:val="Normal"/>
    <w:rsid w:val="00B07801"/>
    <w:pPr>
      <w:spacing w:after="120"/>
    </w:pPr>
    <w:rPr>
      <w:sz w:val="22"/>
      <w:szCs w:val="20"/>
      <w:lang w:val="es-ES_tradnl" w:eastAsia="en-US"/>
    </w:rPr>
  </w:style>
  <w:style w:type="paragraph" w:styleId="TDC4">
    <w:name w:val="toc 4"/>
    <w:basedOn w:val="Normal"/>
    <w:next w:val="Normal"/>
    <w:autoRedefine/>
    <w:rsid w:val="00B07801"/>
    <w:pPr>
      <w:ind w:left="720"/>
    </w:pPr>
    <w:rPr>
      <w:rFonts w:ascii="Calibri" w:eastAsia="SimSun" w:hAnsi="Calibri"/>
      <w:sz w:val="20"/>
      <w:szCs w:val="20"/>
      <w:lang w:eastAsia="zh-CN"/>
    </w:rPr>
  </w:style>
  <w:style w:type="paragraph" w:styleId="TDC5">
    <w:name w:val="toc 5"/>
    <w:basedOn w:val="Normal"/>
    <w:next w:val="Normal"/>
    <w:autoRedefine/>
    <w:rsid w:val="00B07801"/>
    <w:pPr>
      <w:ind w:left="960"/>
    </w:pPr>
    <w:rPr>
      <w:rFonts w:ascii="Calibri" w:eastAsia="SimSun" w:hAnsi="Calibri"/>
      <w:sz w:val="20"/>
      <w:szCs w:val="20"/>
      <w:lang w:eastAsia="zh-CN"/>
    </w:rPr>
  </w:style>
  <w:style w:type="paragraph" w:styleId="TDC6">
    <w:name w:val="toc 6"/>
    <w:basedOn w:val="Normal"/>
    <w:next w:val="Normal"/>
    <w:autoRedefine/>
    <w:rsid w:val="00B07801"/>
    <w:pPr>
      <w:ind w:left="1200"/>
    </w:pPr>
    <w:rPr>
      <w:rFonts w:ascii="Calibri" w:eastAsia="SimSun" w:hAnsi="Calibri"/>
      <w:sz w:val="20"/>
      <w:szCs w:val="20"/>
      <w:lang w:eastAsia="zh-CN"/>
    </w:rPr>
  </w:style>
  <w:style w:type="paragraph" w:styleId="TDC7">
    <w:name w:val="toc 7"/>
    <w:basedOn w:val="Normal"/>
    <w:next w:val="Normal"/>
    <w:autoRedefine/>
    <w:rsid w:val="00B07801"/>
    <w:pPr>
      <w:ind w:left="1440"/>
    </w:pPr>
    <w:rPr>
      <w:rFonts w:ascii="Calibri" w:eastAsia="SimSun" w:hAnsi="Calibri"/>
      <w:sz w:val="20"/>
      <w:szCs w:val="20"/>
      <w:lang w:eastAsia="zh-CN"/>
    </w:rPr>
  </w:style>
  <w:style w:type="paragraph" w:styleId="TDC8">
    <w:name w:val="toc 8"/>
    <w:basedOn w:val="Normal"/>
    <w:next w:val="Normal"/>
    <w:autoRedefine/>
    <w:rsid w:val="00B07801"/>
    <w:pPr>
      <w:ind w:left="1680"/>
    </w:pPr>
    <w:rPr>
      <w:rFonts w:ascii="Calibri" w:eastAsia="SimSun" w:hAnsi="Calibri"/>
      <w:sz w:val="20"/>
      <w:szCs w:val="20"/>
      <w:lang w:eastAsia="zh-CN"/>
    </w:rPr>
  </w:style>
  <w:style w:type="paragraph" w:styleId="TDC9">
    <w:name w:val="toc 9"/>
    <w:basedOn w:val="Normal"/>
    <w:next w:val="Normal"/>
    <w:autoRedefine/>
    <w:rsid w:val="00B07801"/>
    <w:pPr>
      <w:ind w:left="1920"/>
    </w:pPr>
    <w:rPr>
      <w:rFonts w:ascii="Calibri" w:eastAsia="SimSun" w:hAnsi="Calibri"/>
      <w:sz w:val="20"/>
      <w:szCs w:val="20"/>
      <w:lang w:eastAsia="zh-CN"/>
    </w:rPr>
  </w:style>
  <w:style w:type="paragraph" w:customStyle="1" w:styleId="Dirigidoa">
    <w:name w:val="Dirigido a:"/>
    <w:basedOn w:val="Ttulo1"/>
    <w:rsid w:val="00B07801"/>
    <w:pPr>
      <w:tabs>
        <w:tab w:val="clear" w:pos="720"/>
        <w:tab w:val="clear" w:pos="1584"/>
        <w:tab w:val="clear" w:pos="3024"/>
        <w:tab w:val="clear" w:pos="4608"/>
      </w:tabs>
      <w:spacing w:line="240" w:lineRule="auto"/>
      <w:jc w:val="left"/>
      <w:outlineLvl w:val="9"/>
    </w:pPr>
    <w:rPr>
      <w:kern w:val="28"/>
      <w:sz w:val="24"/>
      <w:u w:val="none"/>
      <w:lang w:val="es-ES_tradnl"/>
    </w:rPr>
  </w:style>
  <w:style w:type="paragraph" w:customStyle="1" w:styleId="Textoindependiente21">
    <w:name w:val="Texto independiente 21"/>
    <w:basedOn w:val="Normal"/>
    <w:rsid w:val="000778D1"/>
    <w:pPr>
      <w:jc w:val="center"/>
    </w:pPr>
    <w:rPr>
      <w:sz w:val="20"/>
      <w:szCs w:val="20"/>
      <w:lang w:val="es-MX"/>
    </w:rPr>
  </w:style>
  <w:style w:type="character" w:customStyle="1" w:styleId="BodyText3Char">
    <w:name w:val="Body Text 3 Char"/>
    <w:basedOn w:val="Fuentedeprrafopredeter"/>
    <w:link w:val="Textoindependiente3"/>
    <w:locked/>
    <w:rsid w:val="000778D1"/>
    <w:rPr>
      <w:rFonts w:ascii="Arial" w:hAnsi="Arial"/>
      <w:b/>
      <w:lang w:val="es-ES" w:eastAsia="es-ES" w:bidi="ar-SA"/>
    </w:rPr>
  </w:style>
  <w:style w:type="character" w:customStyle="1" w:styleId="BodyTextIndent3Char">
    <w:name w:val="Body Text Indent 3 Char"/>
    <w:basedOn w:val="Fuentedeprrafopredeter"/>
    <w:link w:val="Sangra3detindependiente"/>
    <w:locked/>
    <w:rsid w:val="000778D1"/>
    <w:rPr>
      <w:rFonts w:ascii="Arial" w:hAnsi="Arial"/>
      <w:color w:val="000000"/>
      <w:lang w:val="es-ES" w:eastAsia="es-ES" w:bidi="ar-SA"/>
    </w:rPr>
  </w:style>
  <w:style w:type="paragraph" w:customStyle="1" w:styleId="Textoindependiente0">
    <w:name w:val="Texto independiente."/>
    <w:basedOn w:val="Normal"/>
    <w:rsid w:val="000778D1"/>
    <w:pPr>
      <w:widowControl w:val="0"/>
      <w:autoSpaceDE w:val="0"/>
      <w:autoSpaceDN w:val="0"/>
      <w:adjustRightInd w:val="0"/>
      <w:jc w:val="both"/>
    </w:pPr>
    <w:rPr>
      <w:rFonts w:ascii="Times New Roman;Symbol;Arial;" w:hAnsi="Times New Roman;Symbol;Arial;"/>
      <w:sz w:val="20"/>
      <w:szCs w:val="20"/>
      <w:lang w:val="es-MX"/>
    </w:rPr>
  </w:style>
  <w:style w:type="character" w:customStyle="1" w:styleId="BodyTextIndent2Char">
    <w:name w:val="Body Text Indent 2 Char"/>
    <w:basedOn w:val="Fuentedeprrafopredeter"/>
    <w:link w:val="Sangra2detindependiente"/>
    <w:locked/>
    <w:rsid w:val="000778D1"/>
    <w:rPr>
      <w:rFonts w:ascii="Arial" w:hAnsi="Arial"/>
      <w:color w:val="000000"/>
      <w:lang w:val="es-ES" w:eastAsia="es-ES" w:bidi="ar-SA"/>
    </w:rPr>
  </w:style>
  <w:style w:type="character" w:customStyle="1" w:styleId="CarCar14">
    <w:name w:val="Car Car14"/>
    <w:basedOn w:val="Fuentedeprrafopredeter"/>
    <w:locked/>
    <w:rsid w:val="006B71AA"/>
    <w:rPr>
      <w:lang w:val="es-ES" w:eastAsia="es-ES"/>
    </w:rPr>
  </w:style>
  <w:style w:type="character" w:customStyle="1" w:styleId="BodyTextIndentChar">
    <w:name w:val="Body Text Indent Char"/>
    <w:aliases w:val="Sangría de t. independiente Char"/>
    <w:basedOn w:val="Fuentedeprrafopredeter"/>
    <w:link w:val="Sangradetextonormal"/>
    <w:locked/>
    <w:rsid w:val="006B71AA"/>
    <w:rPr>
      <w:rFonts w:ascii="Arial" w:hAnsi="Arial"/>
      <w:sz w:val="16"/>
      <w:lang w:val="es-ES" w:eastAsia="es-ES" w:bidi="ar-SA"/>
    </w:rPr>
  </w:style>
  <w:style w:type="character" w:customStyle="1" w:styleId="BodyTextChar">
    <w:name w:val="Body Text Char"/>
    <w:basedOn w:val="Fuentedeprrafopredeter"/>
    <w:link w:val="Textoindependiente"/>
    <w:rsid w:val="006B71AA"/>
    <w:rPr>
      <w:rFonts w:ascii="Arial" w:hAnsi="Arial"/>
      <w:lang w:val="es-ES" w:eastAsia="es-ES" w:bidi="ar-SA"/>
    </w:rPr>
  </w:style>
  <w:style w:type="paragraph" w:customStyle="1" w:styleId="DefaultText">
    <w:name w:val="Default Text"/>
    <w:basedOn w:val="Normal"/>
    <w:rsid w:val="00521F10"/>
    <w:pPr>
      <w:overflowPunct w:val="0"/>
      <w:autoSpaceDE w:val="0"/>
      <w:autoSpaceDN w:val="0"/>
      <w:adjustRightInd w:val="0"/>
      <w:textAlignment w:val="baseline"/>
    </w:pPr>
    <w:rPr>
      <w:szCs w:val="20"/>
      <w:lang w:val="es-MX" w:eastAsia="en-US"/>
    </w:rPr>
  </w:style>
  <w:style w:type="paragraph" w:styleId="Asuntodelcomentario">
    <w:name w:val="annotation subject"/>
    <w:basedOn w:val="Textocomentario"/>
    <w:next w:val="Textocomentario"/>
    <w:link w:val="CommentSubjectChar"/>
    <w:rsid w:val="0026791C"/>
    <w:rPr>
      <w:b/>
      <w:bCs/>
    </w:rPr>
  </w:style>
  <w:style w:type="character" w:customStyle="1" w:styleId="CommentTextChar">
    <w:name w:val="Comment Text Char"/>
    <w:basedOn w:val="Fuentedeprrafopredeter"/>
    <w:link w:val="Textocomentario"/>
    <w:semiHidden/>
    <w:rsid w:val="0026791C"/>
    <w:rPr>
      <w:lang w:val="es-ES" w:eastAsia="es-ES"/>
    </w:rPr>
  </w:style>
  <w:style w:type="character" w:customStyle="1" w:styleId="CommentSubjectChar">
    <w:name w:val="Comment Subject Char"/>
    <w:basedOn w:val="CommentTextChar"/>
    <w:link w:val="Asuntodelcomentario"/>
    <w:rsid w:val="0026791C"/>
    <w:rPr>
      <w:b/>
      <w:bCs/>
      <w:lang w:val="es-ES" w:eastAsia="es-ES"/>
    </w:rPr>
  </w:style>
  <w:style w:type="paragraph" w:styleId="Textonotapie">
    <w:name w:val="footnote text"/>
    <w:basedOn w:val="Normal"/>
    <w:link w:val="TextonotapieCar"/>
    <w:rsid w:val="009C6713"/>
    <w:rPr>
      <w:sz w:val="20"/>
      <w:szCs w:val="20"/>
    </w:rPr>
  </w:style>
  <w:style w:type="character" w:customStyle="1" w:styleId="TextonotapieCar">
    <w:name w:val="Texto nota pie Car"/>
    <w:basedOn w:val="Fuentedeprrafopredeter"/>
    <w:link w:val="Textonotapie"/>
    <w:rsid w:val="009C6713"/>
    <w:rPr>
      <w:lang w:val="es-ES" w:eastAsia="es-ES"/>
    </w:rPr>
  </w:style>
  <w:style w:type="character" w:styleId="Refdenotaalpie">
    <w:name w:val="footnote reference"/>
    <w:basedOn w:val="Fuentedeprrafopredeter"/>
    <w:rsid w:val="009C6713"/>
    <w:rPr>
      <w:vertAlign w:val="superscript"/>
    </w:rPr>
  </w:style>
  <w:style w:type="paragraph" w:customStyle="1" w:styleId="1">
    <w:name w:val="1"/>
    <w:basedOn w:val="Normal"/>
    <w:rsid w:val="005B4152"/>
    <w:rPr>
      <w:rFonts w:ascii="AvantGarde" w:hAnsi="AvantGarde"/>
      <w:b/>
      <w:sz w:val="20"/>
      <w:szCs w:val="20"/>
      <w:lang w:val="es-MX"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16345"/>
    <w:rPr>
      <w:sz w:val="24"/>
      <w:szCs w:val="24"/>
      <w:lang w:val="es-ES" w:eastAsia="es-ES"/>
    </w:rPr>
  </w:style>
  <w:style w:type="paragraph" w:styleId="Ttulo1">
    <w:name w:val="heading 1"/>
    <w:aliases w:val="Designación"/>
    <w:basedOn w:val="Normal"/>
    <w:next w:val="Normal"/>
    <w:link w:val="Heading1Char"/>
    <w:qFormat/>
    <w:rsid w:val="00F551BB"/>
    <w:pPr>
      <w:keepNext/>
      <w:tabs>
        <w:tab w:val="left" w:pos="720"/>
        <w:tab w:val="left" w:pos="1584"/>
        <w:tab w:val="left" w:pos="3024"/>
        <w:tab w:val="left" w:pos="4608"/>
      </w:tabs>
      <w:spacing w:line="120" w:lineRule="atLeast"/>
      <w:jc w:val="center"/>
      <w:outlineLvl w:val="0"/>
    </w:pPr>
    <w:rPr>
      <w:rFonts w:ascii="Arial" w:hAnsi="Arial"/>
      <w:b/>
      <w:sz w:val="20"/>
      <w:szCs w:val="20"/>
      <w:u w:val="single"/>
    </w:rPr>
  </w:style>
  <w:style w:type="paragraph" w:styleId="Ttulo2">
    <w:name w:val="heading 2"/>
    <w:basedOn w:val="Normal"/>
    <w:next w:val="Normal"/>
    <w:qFormat/>
    <w:rsid w:val="00F551BB"/>
    <w:pPr>
      <w:keepNext/>
      <w:tabs>
        <w:tab w:val="left" w:pos="3312"/>
        <w:tab w:val="left" w:pos="4896"/>
      </w:tabs>
      <w:spacing w:line="120" w:lineRule="atLeast"/>
      <w:ind w:right="-288"/>
      <w:jc w:val="center"/>
      <w:outlineLvl w:val="1"/>
    </w:pPr>
    <w:rPr>
      <w:rFonts w:ascii="Arial" w:hAnsi="Arial"/>
      <w:b/>
      <w:sz w:val="20"/>
      <w:szCs w:val="20"/>
      <w:u w:val="single"/>
    </w:rPr>
  </w:style>
  <w:style w:type="paragraph" w:styleId="Ttulo3">
    <w:name w:val="heading 3"/>
    <w:basedOn w:val="Normal"/>
    <w:next w:val="Normal"/>
    <w:qFormat/>
    <w:rsid w:val="00F551BB"/>
    <w:pPr>
      <w:keepNext/>
      <w:jc w:val="right"/>
      <w:outlineLvl w:val="2"/>
    </w:pPr>
    <w:rPr>
      <w:rFonts w:ascii="Arial" w:hAnsi="Arial"/>
      <w:b/>
      <w:sz w:val="20"/>
      <w:szCs w:val="20"/>
    </w:rPr>
  </w:style>
  <w:style w:type="paragraph" w:styleId="Ttulo4">
    <w:name w:val="heading 4"/>
    <w:basedOn w:val="Normal"/>
    <w:next w:val="Normal"/>
    <w:qFormat/>
    <w:rsid w:val="00F551BB"/>
    <w:pPr>
      <w:keepNext/>
      <w:tabs>
        <w:tab w:val="center" w:pos="4513"/>
      </w:tabs>
      <w:suppressAutoHyphens/>
      <w:ind w:left="72" w:hanging="72"/>
      <w:outlineLvl w:val="3"/>
    </w:pPr>
    <w:rPr>
      <w:rFonts w:ascii="Arial" w:hAnsi="Arial"/>
      <w:b/>
      <w:color w:val="000000"/>
      <w:spacing w:val="-2"/>
      <w:sz w:val="18"/>
      <w:szCs w:val="20"/>
    </w:rPr>
  </w:style>
  <w:style w:type="paragraph" w:styleId="Ttulo5">
    <w:name w:val="heading 5"/>
    <w:aliases w:val="título"/>
    <w:basedOn w:val="Normal"/>
    <w:next w:val="Normal"/>
    <w:qFormat/>
    <w:rsid w:val="00F551BB"/>
    <w:pPr>
      <w:keepNext/>
      <w:jc w:val="center"/>
      <w:outlineLvl w:val="4"/>
    </w:pPr>
    <w:rPr>
      <w:sz w:val="28"/>
      <w:szCs w:val="20"/>
    </w:rPr>
  </w:style>
  <w:style w:type="paragraph" w:styleId="Ttulo6">
    <w:name w:val="heading 6"/>
    <w:basedOn w:val="Normal"/>
    <w:next w:val="Normal"/>
    <w:qFormat/>
    <w:rsid w:val="00F551BB"/>
    <w:pPr>
      <w:keepNext/>
      <w:jc w:val="center"/>
      <w:outlineLvl w:val="5"/>
    </w:pPr>
    <w:rPr>
      <w:szCs w:val="20"/>
    </w:rPr>
  </w:style>
  <w:style w:type="paragraph" w:styleId="Ttulo7">
    <w:name w:val="heading 7"/>
    <w:basedOn w:val="Normal"/>
    <w:next w:val="Normal"/>
    <w:qFormat/>
    <w:rsid w:val="00F551BB"/>
    <w:pPr>
      <w:keepNext/>
      <w:numPr>
        <w:numId w:val="6"/>
      </w:numPr>
      <w:tabs>
        <w:tab w:val="clear" w:pos="644"/>
      </w:tabs>
      <w:spacing w:line="120" w:lineRule="atLeast"/>
      <w:ind w:left="1080"/>
      <w:jc w:val="both"/>
      <w:outlineLvl w:val="6"/>
    </w:pPr>
    <w:rPr>
      <w:rFonts w:ascii="Arial" w:hAnsi="Arial"/>
      <w:b/>
      <w:sz w:val="17"/>
      <w:u w:val="single"/>
    </w:rPr>
  </w:style>
  <w:style w:type="paragraph" w:styleId="Ttulo8">
    <w:name w:val="heading 8"/>
    <w:basedOn w:val="Normal"/>
    <w:next w:val="Normal"/>
    <w:qFormat/>
    <w:rsid w:val="00F551BB"/>
    <w:pPr>
      <w:keepNext/>
      <w:outlineLvl w:val="7"/>
    </w:pPr>
    <w:rPr>
      <w:rFonts w:ascii="Arial" w:hAnsi="Arial"/>
      <w:color w:val="000000"/>
      <w:sz w:val="17"/>
      <w:u w:val="single"/>
    </w:rPr>
  </w:style>
  <w:style w:type="paragraph" w:styleId="Ttulo9">
    <w:name w:val="heading 9"/>
    <w:basedOn w:val="Normal"/>
    <w:next w:val="Normal"/>
    <w:qFormat/>
    <w:rsid w:val="00F551BB"/>
    <w:pPr>
      <w:keepNext/>
      <w:tabs>
        <w:tab w:val="left" w:pos="720"/>
        <w:tab w:val="left" w:pos="1134"/>
        <w:tab w:val="left" w:pos="3024"/>
        <w:tab w:val="left" w:pos="4608"/>
      </w:tabs>
      <w:spacing w:line="120" w:lineRule="atLeast"/>
      <w:jc w:val="center"/>
      <w:outlineLvl w:val="8"/>
    </w:pPr>
    <w:rPr>
      <w:rFonts w:ascii="Arial" w:hAnsi="Arial"/>
      <w:b/>
      <w:color w:val="000000"/>
      <w:sz w:val="18"/>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eading1Char">
    <w:name w:val="Heading 1 Char"/>
    <w:aliases w:val="Designación Char"/>
    <w:basedOn w:val="Fuentedeprrafopredeter"/>
    <w:link w:val="Ttulo1"/>
    <w:rsid w:val="00B07801"/>
    <w:rPr>
      <w:rFonts w:ascii="Arial" w:hAnsi="Arial"/>
      <w:b/>
      <w:u w:val="single"/>
      <w:lang w:val="es-ES" w:eastAsia="es-ES" w:bidi="ar-SA"/>
    </w:rPr>
  </w:style>
  <w:style w:type="paragraph" w:customStyle="1" w:styleId="Car">
    <w:name w:val="Car"/>
    <w:basedOn w:val="Normal"/>
    <w:rsid w:val="00F551BB"/>
    <w:pPr>
      <w:spacing w:before="100" w:beforeAutospacing="1" w:after="100" w:afterAutospacing="1"/>
    </w:pPr>
    <w:rPr>
      <w:rFonts w:ascii="Tahoma" w:hAnsi="Tahoma"/>
      <w:sz w:val="20"/>
      <w:szCs w:val="20"/>
      <w:lang w:val="en-US" w:eastAsia="en-US"/>
    </w:rPr>
  </w:style>
  <w:style w:type="paragraph" w:customStyle="1" w:styleId="BodyText21">
    <w:name w:val="Body Text 21"/>
    <w:basedOn w:val="Normal"/>
    <w:rsid w:val="00F551BB"/>
    <w:pPr>
      <w:jc w:val="center"/>
    </w:pPr>
    <w:rPr>
      <w:sz w:val="20"/>
      <w:szCs w:val="20"/>
      <w:lang w:val="es-MX"/>
    </w:rPr>
  </w:style>
  <w:style w:type="paragraph" w:customStyle="1" w:styleId="Texto">
    <w:name w:val="Texto"/>
    <w:basedOn w:val="Normal"/>
    <w:rsid w:val="00F551BB"/>
    <w:pPr>
      <w:tabs>
        <w:tab w:val="right" w:pos="9306"/>
      </w:tabs>
      <w:spacing w:before="240"/>
      <w:jc w:val="both"/>
    </w:pPr>
    <w:rPr>
      <w:rFonts w:ascii="Arial" w:hAnsi="Arial"/>
      <w:szCs w:val="20"/>
      <w:lang w:val="en-US"/>
    </w:rPr>
  </w:style>
  <w:style w:type="paragraph" w:styleId="Encabezado">
    <w:name w:val="header"/>
    <w:basedOn w:val="Normal"/>
    <w:link w:val="HeaderChar"/>
    <w:rsid w:val="00F551BB"/>
    <w:pPr>
      <w:tabs>
        <w:tab w:val="center" w:pos="4419"/>
        <w:tab w:val="right" w:pos="8838"/>
      </w:tabs>
    </w:pPr>
    <w:rPr>
      <w:sz w:val="20"/>
      <w:szCs w:val="20"/>
    </w:rPr>
  </w:style>
  <w:style w:type="character" w:customStyle="1" w:styleId="HeaderChar">
    <w:name w:val="Header Char"/>
    <w:basedOn w:val="Fuentedeprrafopredeter"/>
    <w:link w:val="Encabezado"/>
    <w:rsid w:val="00B07801"/>
    <w:rPr>
      <w:lang w:val="es-ES" w:eastAsia="es-ES" w:bidi="ar-SA"/>
    </w:rPr>
  </w:style>
  <w:style w:type="paragraph" w:styleId="Sangradetextonormal">
    <w:name w:val="Body Text Indent"/>
    <w:aliases w:val="Sangría de t. independiente"/>
    <w:basedOn w:val="Normal"/>
    <w:link w:val="BodyTextIndentChar"/>
    <w:rsid w:val="00F551BB"/>
    <w:pPr>
      <w:tabs>
        <w:tab w:val="left" w:pos="3024"/>
        <w:tab w:val="left" w:pos="4608"/>
      </w:tabs>
      <w:spacing w:line="120" w:lineRule="atLeast"/>
    </w:pPr>
    <w:rPr>
      <w:rFonts w:ascii="Arial" w:hAnsi="Arial"/>
      <w:sz w:val="16"/>
      <w:szCs w:val="20"/>
    </w:rPr>
  </w:style>
  <w:style w:type="paragraph" w:styleId="Textoindependiente">
    <w:name w:val="Body Text"/>
    <w:basedOn w:val="Normal"/>
    <w:link w:val="BodyTextChar"/>
    <w:rsid w:val="00F551BB"/>
    <w:pPr>
      <w:jc w:val="both"/>
    </w:pPr>
    <w:rPr>
      <w:rFonts w:ascii="Arial" w:hAnsi="Arial"/>
      <w:sz w:val="20"/>
      <w:szCs w:val="20"/>
    </w:rPr>
  </w:style>
  <w:style w:type="paragraph" w:styleId="Textoindependiente3">
    <w:name w:val="Body Text 3"/>
    <w:basedOn w:val="Normal"/>
    <w:link w:val="BodyText3Char"/>
    <w:rsid w:val="00F551BB"/>
    <w:pPr>
      <w:jc w:val="both"/>
    </w:pPr>
    <w:rPr>
      <w:rFonts w:ascii="Arial" w:hAnsi="Arial"/>
      <w:b/>
      <w:sz w:val="20"/>
      <w:szCs w:val="20"/>
    </w:rPr>
  </w:style>
  <w:style w:type="paragraph" w:customStyle="1" w:styleId="ROMANOS">
    <w:name w:val="ROMANOS"/>
    <w:basedOn w:val="Normal"/>
    <w:rsid w:val="00F551BB"/>
    <w:pPr>
      <w:tabs>
        <w:tab w:val="left" w:pos="720"/>
      </w:tabs>
      <w:spacing w:after="101" w:line="216" w:lineRule="atLeast"/>
      <w:ind w:left="720" w:hanging="432"/>
      <w:jc w:val="both"/>
    </w:pPr>
    <w:rPr>
      <w:rFonts w:ascii="Arial" w:hAnsi="Arial"/>
      <w:sz w:val="18"/>
      <w:szCs w:val="20"/>
      <w:lang w:val="es-ES_tradnl"/>
    </w:rPr>
  </w:style>
  <w:style w:type="paragraph" w:customStyle="1" w:styleId="INCISO">
    <w:name w:val="INCISO"/>
    <w:basedOn w:val="Normal"/>
    <w:rsid w:val="00F551BB"/>
    <w:pPr>
      <w:tabs>
        <w:tab w:val="left" w:pos="1152"/>
      </w:tabs>
      <w:spacing w:after="101" w:line="216" w:lineRule="atLeast"/>
      <w:ind w:left="1152" w:hanging="432"/>
      <w:jc w:val="both"/>
    </w:pPr>
    <w:rPr>
      <w:rFonts w:ascii="Arial" w:hAnsi="Arial"/>
      <w:sz w:val="18"/>
      <w:szCs w:val="20"/>
      <w:lang w:val="es-ES_tradnl"/>
    </w:rPr>
  </w:style>
  <w:style w:type="paragraph" w:customStyle="1" w:styleId="texto0">
    <w:name w:val="texto"/>
    <w:basedOn w:val="Normal"/>
    <w:rsid w:val="00F551BB"/>
    <w:pPr>
      <w:spacing w:after="101" w:line="216" w:lineRule="atLeast"/>
      <w:ind w:firstLine="288"/>
      <w:jc w:val="both"/>
    </w:pPr>
    <w:rPr>
      <w:rFonts w:ascii="Arial" w:hAnsi="Arial"/>
      <w:sz w:val="18"/>
      <w:szCs w:val="20"/>
      <w:lang w:val="es-ES_tradnl"/>
    </w:rPr>
  </w:style>
  <w:style w:type="paragraph" w:styleId="Textoindependiente2">
    <w:name w:val="Body Text 2"/>
    <w:basedOn w:val="Normal"/>
    <w:rsid w:val="00F551BB"/>
    <w:pPr>
      <w:tabs>
        <w:tab w:val="left" w:pos="3312"/>
        <w:tab w:val="left" w:pos="4896"/>
      </w:tabs>
      <w:spacing w:line="120" w:lineRule="atLeast"/>
      <w:jc w:val="both"/>
    </w:pPr>
    <w:rPr>
      <w:rFonts w:ascii="Arial" w:hAnsi="Arial"/>
      <w:color w:val="000000"/>
      <w:sz w:val="20"/>
      <w:szCs w:val="20"/>
    </w:rPr>
  </w:style>
  <w:style w:type="paragraph" w:styleId="Sangra2detindependiente">
    <w:name w:val="Body Text Indent 2"/>
    <w:basedOn w:val="Normal"/>
    <w:link w:val="BodyTextIndent2Char"/>
    <w:rsid w:val="00F551BB"/>
    <w:pPr>
      <w:tabs>
        <w:tab w:val="left" w:pos="1584"/>
        <w:tab w:val="left" w:pos="2304"/>
        <w:tab w:val="left" w:pos="3024"/>
        <w:tab w:val="left" w:pos="4608"/>
      </w:tabs>
      <w:spacing w:line="120" w:lineRule="atLeast"/>
      <w:ind w:left="567"/>
      <w:jc w:val="both"/>
    </w:pPr>
    <w:rPr>
      <w:rFonts w:ascii="Arial" w:hAnsi="Arial"/>
      <w:color w:val="000000"/>
      <w:sz w:val="20"/>
      <w:szCs w:val="20"/>
    </w:rPr>
  </w:style>
  <w:style w:type="paragraph" w:styleId="Sangra3detindependiente">
    <w:name w:val="Body Text Indent 3"/>
    <w:basedOn w:val="Normal"/>
    <w:link w:val="BodyTextIndent3Char"/>
    <w:rsid w:val="00F551BB"/>
    <w:pPr>
      <w:tabs>
        <w:tab w:val="left" w:pos="1584"/>
        <w:tab w:val="left" w:pos="2304"/>
        <w:tab w:val="left" w:pos="3024"/>
        <w:tab w:val="left" w:pos="4608"/>
      </w:tabs>
      <w:spacing w:line="120" w:lineRule="atLeast"/>
      <w:ind w:left="284" w:hanging="284"/>
      <w:jc w:val="both"/>
    </w:pPr>
    <w:rPr>
      <w:rFonts w:ascii="Arial" w:hAnsi="Arial"/>
      <w:color w:val="000000"/>
      <w:sz w:val="20"/>
      <w:szCs w:val="20"/>
    </w:rPr>
  </w:style>
  <w:style w:type="paragraph" w:styleId="Lista2">
    <w:name w:val="List 2"/>
    <w:basedOn w:val="Lista"/>
    <w:rsid w:val="00F551BB"/>
    <w:pPr>
      <w:spacing w:after="240" w:line="240" w:lineRule="atLeast"/>
      <w:ind w:left="1080"/>
      <w:jc w:val="both"/>
    </w:pPr>
    <w:rPr>
      <w:rFonts w:ascii="Garamond" w:hAnsi="Garamond"/>
      <w:kern w:val="18"/>
    </w:rPr>
  </w:style>
  <w:style w:type="paragraph" w:styleId="Lista">
    <w:name w:val="List"/>
    <w:basedOn w:val="Normal"/>
    <w:rsid w:val="00F551BB"/>
    <w:pPr>
      <w:ind w:left="360" w:hanging="360"/>
    </w:pPr>
    <w:rPr>
      <w:sz w:val="20"/>
      <w:szCs w:val="20"/>
      <w:lang w:val="es-ES_tradnl"/>
    </w:rPr>
  </w:style>
  <w:style w:type="paragraph" w:styleId="Piedepgina">
    <w:name w:val="footer"/>
    <w:aliases w:val="Pie de página1"/>
    <w:basedOn w:val="Normal"/>
    <w:link w:val="FooterChar"/>
    <w:rsid w:val="00F551BB"/>
    <w:pPr>
      <w:tabs>
        <w:tab w:val="center" w:pos="4252"/>
        <w:tab w:val="right" w:pos="8504"/>
      </w:tabs>
    </w:pPr>
    <w:rPr>
      <w:sz w:val="20"/>
      <w:szCs w:val="20"/>
    </w:rPr>
  </w:style>
  <w:style w:type="character" w:customStyle="1" w:styleId="FooterChar">
    <w:name w:val="Footer Char"/>
    <w:aliases w:val="Pie de página1 Char"/>
    <w:basedOn w:val="Fuentedeprrafopredeter"/>
    <w:link w:val="Piedepgina"/>
    <w:locked/>
    <w:rsid w:val="00D648D8"/>
    <w:rPr>
      <w:lang w:val="es-ES" w:eastAsia="es-ES"/>
    </w:rPr>
  </w:style>
  <w:style w:type="character" w:styleId="Nmerodepgina">
    <w:name w:val="page number"/>
    <w:basedOn w:val="Fuentedeprrafopredeter"/>
    <w:rsid w:val="00F551BB"/>
  </w:style>
  <w:style w:type="paragraph" w:styleId="Textodebloque">
    <w:name w:val="Block Text"/>
    <w:basedOn w:val="Normal"/>
    <w:rsid w:val="00F551BB"/>
    <w:pPr>
      <w:tabs>
        <w:tab w:val="num" w:pos="1080"/>
        <w:tab w:val="left" w:pos="1584"/>
        <w:tab w:val="left" w:pos="3024"/>
        <w:tab w:val="left" w:pos="4608"/>
      </w:tabs>
      <w:spacing w:line="120" w:lineRule="atLeast"/>
      <w:ind w:left="1080" w:right="-284"/>
      <w:jc w:val="both"/>
    </w:pPr>
  </w:style>
  <w:style w:type="character" w:styleId="Hipervnculo">
    <w:name w:val="Hyperlink"/>
    <w:basedOn w:val="Fuentedeprrafopredeter"/>
    <w:uiPriority w:val="99"/>
    <w:rsid w:val="00F551BB"/>
    <w:rPr>
      <w:color w:val="0000FF"/>
      <w:u w:val="single"/>
    </w:rPr>
  </w:style>
  <w:style w:type="character" w:styleId="Hipervnculovisitado">
    <w:name w:val="FollowedHyperlink"/>
    <w:basedOn w:val="Fuentedeprrafopredeter"/>
    <w:rsid w:val="00F551BB"/>
    <w:rPr>
      <w:color w:val="800080"/>
      <w:u w:val="single"/>
    </w:rPr>
  </w:style>
  <w:style w:type="paragraph" w:styleId="Listaconvietas">
    <w:name w:val="List Bullet"/>
    <w:basedOn w:val="Normal"/>
    <w:autoRedefine/>
    <w:rsid w:val="00F551BB"/>
    <w:pPr>
      <w:numPr>
        <w:numId w:val="11"/>
      </w:numPr>
    </w:pPr>
    <w:rPr>
      <w:snapToGrid w:val="0"/>
      <w:sz w:val="20"/>
    </w:rPr>
  </w:style>
  <w:style w:type="paragraph" w:styleId="Listaconvietas2">
    <w:name w:val="List Bullet 2"/>
    <w:basedOn w:val="Normal"/>
    <w:autoRedefine/>
    <w:rsid w:val="00F551BB"/>
    <w:rPr>
      <w:sz w:val="20"/>
      <w:szCs w:val="20"/>
    </w:rPr>
  </w:style>
  <w:style w:type="paragraph" w:customStyle="1" w:styleId="BodyTextIndent31">
    <w:name w:val="Body Text Indent 31"/>
    <w:basedOn w:val="Normal"/>
    <w:rsid w:val="00F551BB"/>
    <w:pPr>
      <w:widowControl w:val="0"/>
      <w:tabs>
        <w:tab w:val="left" w:pos="709"/>
      </w:tabs>
      <w:ind w:left="709" w:hanging="709"/>
      <w:jc w:val="both"/>
    </w:pPr>
    <w:rPr>
      <w:rFonts w:ascii="Arial" w:hAnsi="Arial"/>
      <w:sz w:val="20"/>
      <w:szCs w:val="20"/>
    </w:rPr>
  </w:style>
  <w:style w:type="paragraph" w:customStyle="1" w:styleId="BodyTextIndent21">
    <w:name w:val="Body Text Indent 21"/>
    <w:basedOn w:val="Normal"/>
    <w:rsid w:val="00F551BB"/>
    <w:pPr>
      <w:widowControl w:val="0"/>
      <w:tabs>
        <w:tab w:val="left" w:pos="426"/>
      </w:tabs>
      <w:ind w:left="426" w:hanging="426"/>
      <w:jc w:val="both"/>
    </w:pPr>
    <w:rPr>
      <w:rFonts w:ascii="Arial" w:hAnsi="Arial"/>
      <w:smallCaps/>
      <w:sz w:val="20"/>
      <w:szCs w:val="20"/>
    </w:rPr>
  </w:style>
  <w:style w:type="paragraph" w:styleId="Ttulo">
    <w:name w:val="Title"/>
    <w:basedOn w:val="Normal"/>
    <w:qFormat/>
    <w:rsid w:val="00F551BB"/>
    <w:pPr>
      <w:jc w:val="center"/>
    </w:pPr>
    <w:rPr>
      <w:rFonts w:ascii="Arial" w:hAnsi="Arial"/>
      <w:b/>
      <w:sz w:val="22"/>
      <w:szCs w:val="20"/>
      <w:u w:val="single"/>
    </w:rPr>
  </w:style>
  <w:style w:type="table" w:styleId="Tablaconcuadrcula">
    <w:name w:val="Table Grid"/>
    <w:basedOn w:val="Tablanormal"/>
    <w:rsid w:val="00F551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31">
    <w:name w:val="Body Text 31"/>
    <w:basedOn w:val="Normal"/>
    <w:rsid w:val="00F551BB"/>
    <w:pPr>
      <w:ind w:right="-57"/>
    </w:pPr>
    <w:rPr>
      <w:rFonts w:ascii="Arial" w:hAnsi="Arial"/>
      <w:caps/>
      <w:color w:val="000000"/>
      <w:sz w:val="22"/>
      <w:szCs w:val="20"/>
      <w:u w:val="single"/>
    </w:rPr>
  </w:style>
  <w:style w:type="paragraph" w:styleId="Subttulo">
    <w:name w:val="Subtitle"/>
    <w:basedOn w:val="Normal"/>
    <w:qFormat/>
    <w:rsid w:val="00F551BB"/>
    <w:pPr>
      <w:jc w:val="center"/>
    </w:pPr>
    <w:rPr>
      <w:rFonts w:ascii="Arial" w:hAnsi="Arial"/>
      <w:sz w:val="18"/>
      <w:u w:val="single"/>
    </w:rPr>
  </w:style>
  <w:style w:type="paragraph" w:customStyle="1" w:styleId="xl111">
    <w:name w:val="xl111"/>
    <w:basedOn w:val="Normal"/>
    <w:rsid w:val="00F551BB"/>
    <w:pPr>
      <w:pBdr>
        <w:left w:val="single" w:sz="4" w:space="0" w:color="auto"/>
        <w:right w:val="single" w:sz="4" w:space="0" w:color="auto"/>
      </w:pBdr>
      <w:spacing w:before="100" w:beforeAutospacing="1" w:after="100" w:afterAutospacing="1"/>
      <w:jc w:val="center"/>
    </w:pPr>
    <w:rPr>
      <w:rFonts w:ascii="Arial" w:hAnsi="Arial" w:cs="Arial"/>
      <w:b/>
      <w:bCs/>
      <w:sz w:val="18"/>
      <w:szCs w:val="18"/>
    </w:rPr>
  </w:style>
  <w:style w:type="paragraph" w:customStyle="1" w:styleId="xl84">
    <w:name w:val="xl84"/>
    <w:basedOn w:val="Normal"/>
    <w:rsid w:val="00F551BB"/>
    <w:pPr>
      <w:pBdr>
        <w:left w:val="single" w:sz="4" w:space="0" w:color="auto"/>
        <w:right w:val="single" w:sz="4" w:space="0" w:color="auto"/>
      </w:pBdr>
      <w:spacing w:before="100" w:beforeAutospacing="1" w:after="100" w:afterAutospacing="1"/>
      <w:jc w:val="center"/>
      <w:textAlignment w:val="top"/>
    </w:pPr>
    <w:rPr>
      <w:rFonts w:ascii="Arial" w:hAnsi="Arial" w:cs="Arial"/>
      <w:sz w:val="16"/>
      <w:szCs w:val="16"/>
    </w:rPr>
  </w:style>
  <w:style w:type="paragraph" w:customStyle="1" w:styleId="xl45">
    <w:name w:val="xl45"/>
    <w:basedOn w:val="Normal"/>
    <w:rsid w:val="00F551BB"/>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166">
    <w:name w:val="xl166"/>
    <w:basedOn w:val="Normal"/>
    <w:rsid w:val="00F551BB"/>
    <w:pPr>
      <w:spacing w:before="100" w:beforeAutospacing="1" w:after="100" w:afterAutospacing="1"/>
      <w:textAlignment w:val="top"/>
    </w:pPr>
    <w:rPr>
      <w:sz w:val="16"/>
      <w:szCs w:val="16"/>
    </w:rPr>
  </w:style>
  <w:style w:type="paragraph" w:styleId="NormalWeb">
    <w:name w:val="Normal (Web)"/>
    <w:basedOn w:val="Normal"/>
    <w:rsid w:val="00F551BB"/>
    <w:pPr>
      <w:spacing w:before="100" w:beforeAutospacing="1" w:after="100" w:afterAutospacing="1"/>
    </w:pPr>
    <w:rPr>
      <w:color w:val="000080"/>
    </w:rPr>
  </w:style>
  <w:style w:type="character" w:styleId="Textoennegrita">
    <w:name w:val="Strong"/>
    <w:basedOn w:val="Fuentedeprrafopredeter"/>
    <w:qFormat/>
    <w:rsid w:val="00F551BB"/>
    <w:rPr>
      <w:b/>
      <w:bCs/>
    </w:rPr>
  </w:style>
  <w:style w:type="character" w:customStyle="1" w:styleId="texto1">
    <w:name w:val="texto1"/>
    <w:basedOn w:val="Fuentedeprrafopredeter"/>
    <w:rsid w:val="00F551BB"/>
    <w:rPr>
      <w:rFonts w:ascii="Tahoma" w:hAnsi="Tahoma" w:cs="Tahoma" w:hint="default"/>
      <w:strike w:val="0"/>
      <w:dstrike w:val="0"/>
      <w:color w:val="000000"/>
      <w:sz w:val="18"/>
      <w:szCs w:val="18"/>
      <w:u w:val="none"/>
      <w:effect w:val="none"/>
    </w:rPr>
  </w:style>
  <w:style w:type="paragraph" w:customStyle="1" w:styleId="Normal1">
    <w:name w:val="Normal1"/>
    <w:basedOn w:val="Normal"/>
    <w:rsid w:val="00F551BB"/>
    <w:pPr>
      <w:spacing w:before="100" w:beforeAutospacing="1" w:after="100" w:afterAutospacing="1"/>
    </w:pPr>
    <w:rPr>
      <w:color w:val="000000"/>
    </w:rPr>
  </w:style>
  <w:style w:type="paragraph" w:styleId="Textocomentario">
    <w:name w:val="annotation text"/>
    <w:basedOn w:val="Normal"/>
    <w:link w:val="CommentTextChar"/>
    <w:semiHidden/>
    <w:rsid w:val="00F551BB"/>
    <w:rPr>
      <w:sz w:val="20"/>
      <w:szCs w:val="20"/>
    </w:rPr>
  </w:style>
  <w:style w:type="paragraph" w:customStyle="1" w:styleId="BodyTextIndent22">
    <w:name w:val="Body Text Indent 22"/>
    <w:basedOn w:val="Normal"/>
    <w:rsid w:val="00F551BB"/>
    <w:pPr>
      <w:ind w:left="709" w:hanging="709"/>
      <w:jc w:val="both"/>
    </w:pPr>
    <w:rPr>
      <w:rFonts w:ascii="Arial" w:hAnsi="Arial"/>
      <w:szCs w:val="20"/>
    </w:rPr>
  </w:style>
  <w:style w:type="paragraph" w:customStyle="1" w:styleId="CarCarCarCarCarCar">
    <w:name w:val="Car Car Car Car Car Car"/>
    <w:basedOn w:val="Normal"/>
    <w:rsid w:val="00F551BB"/>
    <w:pPr>
      <w:spacing w:before="100" w:beforeAutospacing="1" w:after="100" w:afterAutospacing="1"/>
    </w:pPr>
    <w:rPr>
      <w:rFonts w:ascii="Tahoma" w:hAnsi="Tahoma"/>
      <w:sz w:val="20"/>
      <w:szCs w:val="20"/>
      <w:lang w:val="en-US" w:eastAsia="en-US"/>
    </w:rPr>
  </w:style>
  <w:style w:type="paragraph" w:customStyle="1" w:styleId="CarCarCarCar">
    <w:name w:val="Car Car Car Car"/>
    <w:basedOn w:val="Normal"/>
    <w:rsid w:val="00F551BB"/>
    <w:pPr>
      <w:spacing w:before="100" w:beforeAutospacing="1" w:after="100" w:afterAutospacing="1"/>
    </w:pPr>
    <w:rPr>
      <w:rFonts w:ascii="Tahoma" w:hAnsi="Tahoma"/>
      <w:sz w:val="20"/>
      <w:szCs w:val="20"/>
      <w:lang w:val="en-US" w:eastAsia="en-US"/>
    </w:rPr>
  </w:style>
  <w:style w:type="paragraph" w:customStyle="1" w:styleId="CarCarCar">
    <w:name w:val="Car Car Car"/>
    <w:basedOn w:val="Normal"/>
    <w:rsid w:val="00F551BB"/>
    <w:pPr>
      <w:spacing w:before="100" w:beforeAutospacing="1" w:after="100" w:afterAutospacing="1"/>
    </w:pPr>
    <w:rPr>
      <w:rFonts w:ascii="Tahoma" w:hAnsi="Tahoma"/>
      <w:sz w:val="20"/>
      <w:szCs w:val="20"/>
      <w:lang w:val="en-US" w:eastAsia="en-US"/>
    </w:rPr>
  </w:style>
  <w:style w:type="paragraph" w:customStyle="1" w:styleId="Car1">
    <w:name w:val="Car1"/>
    <w:basedOn w:val="Normal"/>
    <w:rsid w:val="00F26041"/>
    <w:pPr>
      <w:spacing w:before="100" w:beforeAutospacing="1" w:after="100" w:afterAutospacing="1"/>
    </w:pPr>
    <w:rPr>
      <w:rFonts w:ascii="Tahoma" w:hAnsi="Tahoma"/>
      <w:sz w:val="20"/>
      <w:szCs w:val="20"/>
      <w:lang w:val="en-US" w:eastAsia="en-US"/>
    </w:rPr>
  </w:style>
  <w:style w:type="paragraph" w:styleId="TDC1">
    <w:name w:val="toc 1"/>
    <w:basedOn w:val="Normal"/>
    <w:next w:val="Normal"/>
    <w:uiPriority w:val="39"/>
    <w:rsid w:val="00D648D8"/>
    <w:pPr>
      <w:tabs>
        <w:tab w:val="right" w:leader="dot" w:pos="9360"/>
      </w:tabs>
      <w:suppressAutoHyphens/>
      <w:spacing w:before="480"/>
      <w:ind w:left="720" w:right="720" w:hanging="720"/>
    </w:pPr>
    <w:rPr>
      <w:rFonts w:ascii="Arial Narrow" w:hAnsi="Arial Narrow"/>
      <w:sz w:val="20"/>
      <w:szCs w:val="20"/>
      <w:lang w:val="en-US"/>
    </w:rPr>
  </w:style>
  <w:style w:type="paragraph" w:styleId="TDC2">
    <w:name w:val="toc 2"/>
    <w:basedOn w:val="Normal"/>
    <w:next w:val="Normal"/>
    <w:uiPriority w:val="39"/>
    <w:rsid w:val="00D648D8"/>
    <w:pPr>
      <w:tabs>
        <w:tab w:val="right" w:leader="dot" w:pos="9360"/>
      </w:tabs>
      <w:suppressAutoHyphens/>
      <w:ind w:left="1440" w:right="720" w:hanging="720"/>
    </w:pPr>
    <w:rPr>
      <w:rFonts w:ascii="Arial Narrow" w:hAnsi="Arial Narrow"/>
      <w:sz w:val="20"/>
      <w:szCs w:val="20"/>
      <w:lang w:val="en-US"/>
    </w:rPr>
  </w:style>
  <w:style w:type="paragraph" w:styleId="TDC3">
    <w:name w:val="toc 3"/>
    <w:basedOn w:val="Normal"/>
    <w:next w:val="Normal"/>
    <w:uiPriority w:val="39"/>
    <w:rsid w:val="00D648D8"/>
    <w:pPr>
      <w:tabs>
        <w:tab w:val="right" w:leader="dot" w:pos="9360"/>
      </w:tabs>
      <w:suppressAutoHyphens/>
      <w:ind w:left="2160" w:right="720" w:hanging="720"/>
    </w:pPr>
    <w:rPr>
      <w:rFonts w:ascii="Arial Narrow" w:hAnsi="Arial Narrow"/>
      <w:sz w:val="20"/>
      <w:szCs w:val="20"/>
      <w:lang w:val="en-US"/>
    </w:rPr>
  </w:style>
  <w:style w:type="paragraph" w:customStyle="1" w:styleId="Default">
    <w:name w:val="Default"/>
    <w:rsid w:val="00D648D8"/>
    <w:pPr>
      <w:autoSpaceDE w:val="0"/>
      <w:autoSpaceDN w:val="0"/>
      <w:adjustRightInd w:val="0"/>
    </w:pPr>
    <w:rPr>
      <w:rFonts w:ascii="Arial" w:hAnsi="Arial" w:cs="Arial"/>
      <w:color w:val="000000"/>
      <w:sz w:val="24"/>
      <w:szCs w:val="24"/>
      <w:lang w:val="es-ES" w:eastAsia="es-ES"/>
    </w:rPr>
  </w:style>
  <w:style w:type="paragraph" w:customStyle="1" w:styleId="CarCarCar1Car">
    <w:name w:val="Car Car Car1 Car"/>
    <w:basedOn w:val="Normal"/>
    <w:rsid w:val="008316CF"/>
    <w:pPr>
      <w:spacing w:before="100" w:beforeAutospacing="1" w:after="100" w:afterAutospacing="1"/>
    </w:pPr>
    <w:rPr>
      <w:rFonts w:ascii="Tahoma" w:hAnsi="Tahoma"/>
      <w:sz w:val="20"/>
      <w:szCs w:val="20"/>
      <w:lang w:val="en-US" w:eastAsia="en-US"/>
    </w:rPr>
  </w:style>
  <w:style w:type="paragraph" w:customStyle="1" w:styleId="CarCarCarCarCarCarCarCarCar">
    <w:name w:val="Car Car Car Car Car Car Car Car Car"/>
    <w:basedOn w:val="Normal"/>
    <w:rsid w:val="008316CF"/>
    <w:pPr>
      <w:spacing w:before="100" w:beforeAutospacing="1" w:after="100" w:afterAutospacing="1"/>
    </w:pPr>
    <w:rPr>
      <w:rFonts w:ascii="Tahoma" w:hAnsi="Tahoma"/>
      <w:sz w:val="20"/>
      <w:szCs w:val="20"/>
      <w:lang w:val="en-US" w:eastAsia="en-US"/>
    </w:rPr>
  </w:style>
  <w:style w:type="paragraph" w:styleId="Textodeglobo">
    <w:name w:val="Balloon Text"/>
    <w:basedOn w:val="Normal"/>
    <w:link w:val="BalloonTextChar"/>
    <w:rsid w:val="008316CF"/>
    <w:rPr>
      <w:rFonts w:ascii="Tahoma" w:hAnsi="Tahoma" w:cs="Tahoma"/>
      <w:sz w:val="16"/>
      <w:szCs w:val="16"/>
      <w:lang w:val="es-MX"/>
    </w:rPr>
  </w:style>
  <w:style w:type="character" w:customStyle="1" w:styleId="BalloonTextChar">
    <w:name w:val="Balloon Text Char"/>
    <w:basedOn w:val="Fuentedeprrafopredeter"/>
    <w:link w:val="Textodeglobo"/>
    <w:rsid w:val="008316CF"/>
    <w:rPr>
      <w:rFonts w:ascii="Tahoma" w:hAnsi="Tahoma" w:cs="Tahoma"/>
      <w:sz w:val="16"/>
      <w:szCs w:val="16"/>
      <w:lang w:eastAsia="es-ES"/>
    </w:rPr>
  </w:style>
  <w:style w:type="character" w:styleId="Refdecomentario">
    <w:name w:val="annotation reference"/>
    <w:basedOn w:val="Fuentedeprrafopredeter"/>
    <w:rsid w:val="008316CF"/>
    <w:rPr>
      <w:sz w:val="16"/>
      <w:szCs w:val="16"/>
    </w:rPr>
  </w:style>
  <w:style w:type="paragraph" w:styleId="Prrafodelista">
    <w:name w:val="List Paragraph"/>
    <w:basedOn w:val="Normal"/>
    <w:uiPriority w:val="34"/>
    <w:qFormat/>
    <w:rsid w:val="007F6032"/>
    <w:pPr>
      <w:ind w:left="708"/>
    </w:pPr>
  </w:style>
  <w:style w:type="paragraph" w:customStyle="1" w:styleId="Normalnoindentado">
    <w:name w:val="Normal no indentado"/>
    <w:basedOn w:val="Normal"/>
    <w:rsid w:val="00B07801"/>
    <w:pPr>
      <w:spacing w:after="120"/>
    </w:pPr>
    <w:rPr>
      <w:sz w:val="22"/>
      <w:szCs w:val="20"/>
      <w:lang w:val="es-ES_tradnl" w:eastAsia="en-US"/>
    </w:rPr>
  </w:style>
  <w:style w:type="paragraph" w:styleId="TDC4">
    <w:name w:val="toc 4"/>
    <w:basedOn w:val="Normal"/>
    <w:next w:val="Normal"/>
    <w:autoRedefine/>
    <w:rsid w:val="00B07801"/>
    <w:pPr>
      <w:ind w:left="720"/>
    </w:pPr>
    <w:rPr>
      <w:rFonts w:ascii="Calibri" w:eastAsia="SimSun" w:hAnsi="Calibri"/>
      <w:sz w:val="20"/>
      <w:szCs w:val="20"/>
      <w:lang w:eastAsia="zh-CN"/>
    </w:rPr>
  </w:style>
  <w:style w:type="paragraph" w:styleId="TDC5">
    <w:name w:val="toc 5"/>
    <w:basedOn w:val="Normal"/>
    <w:next w:val="Normal"/>
    <w:autoRedefine/>
    <w:rsid w:val="00B07801"/>
    <w:pPr>
      <w:ind w:left="960"/>
    </w:pPr>
    <w:rPr>
      <w:rFonts w:ascii="Calibri" w:eastAsia="SimSun" w:hAnsi="Calibri"/>
      <w:sz w:val="20"/>
      <w:szCs w:val="20"/>
      <w:lang w:eastAsia="zh-CN"/>
    </w:rPr>
  </w:style>
  <w:style w:type="paragraph" w:styleId="TDC6">
    <w:name w:val="toc 6"/>
    <w:basedOn w:val="Normal"/>
    <w:next w:val="Normal"/>
    <w:autoRedefine/>
    <w:rsid w:val="00B07801"/>
    <w:pPr>
      <w:ind w:left="1200"/>
    </w:pPr>
    <w:rPr>
      <w:rFonts w:ascii="Calibri" w:eastAsia="SimSun" w:hAnsi="Calibri"/>
      <w:sz w:val="20"/>
      <w:szCs w:val="20"/>
      <w:lang w:eastAsia="zh-CN"/>
    </w:rPr>
  </w:style>
  <w:style w:type="paragraph" w:styleId="TDC7">
    <w:name w:val="toc 7"/>
    <w:basedOn w:val="Normal"/>
    <w:next w:val="Normal"/>
    <w:autoRedefine/>
    <w:rsid w:val="00B07801"/>
    <w:pPr>
      <w:ind w:left="1440"/>
    </w:pPr>
    <w:rPr>
      <w:rFonts w:ascii="Calibri" w:eastAsia="SimSun" w:hAnsi="Calibri"/>
      <w:sz w:val="20"/>
      <w:szCs w:val="20"/>
      <w:lang w:eastAsia="zh-CN"/>
    </w:rPr>
  </w:style>
  <w:style w:type="paragraph" w:styleId="TDC8">
    <w:name w:val="toc 8"/>
    <w:basedOn w:val="Normal"/>
    <w:next w:val="Normal"/>
    <w:autoRedefine/>
    <w:rsid w:val="00B07801"/>
    <w:pPr>
      <w:ind w:left="1680"/>
    </w:pPr>
    <w:rPr>
      <w:rFonts w:ascii="Calibri" w:eastAsia="SimSun" w:hAnsi="Calibri"/>
      <w:sz w:val="20"/>
      <w:szCs w:val="20"/>
      <w:lang w:eastAsia="zh-CN"/>
    </w:rPr>
  </w:style>
  <w:style w:type="paragraph" w:styleId="TDC9">
    <w:name w:val="toc 9"/>
    <w:basedOn w:val="Normal"/>
    <w:next w:val="Normal"/>
    <w:autoRedefine/>
    <w:rsid w:val="00B07801"/>
    <w:pPr>
      <w:ind w:left="1920"/>
    </w:pPr>
    <w:rPr>
      <w:rFonts w:ascii="Calibri" w:eastAsia="SimSun" w:hAnsi="Calibri"/>
      <w:sz w:val="20"/>
      <w:szCs w:val="20"/>
      <w:lang w:eastAsia="zh-CN"/>
    </w:rPr>
  </w:style>
  <w:style w:type="paragraph" w:customStyle="1" w:styleId="Dirigidoa">
    <w:name w:val="Dirigido a:"/>
    <w:basedOn w:val="Ttulo1"/>
    <w:rsid w:val="00B07801"/>
    <w:pPr>
      <w:tabs>
        <w:tab w:val="clear" w:pos="720"/>
        <w:tab w:val="clear" w:pos="1584"/>
        <w:tab w:val="clear" w:pos="3024"/>
        <w:tab w:val="clear" w:pos="4608"/>
      </w:tabs>
      <w:spacing w:line="240" w:lineRule="auto"/>
      <w:jc w:val="left"/>
      <w:outlineLvl w:val="9"/>
    </w:pPr>
    <w:rPr>
      <w:kern w:val="28"/>
      <w:sz w:val="24"/>
      <w:u w:val="none"/>
      <w:lang w:val="es-ES_tradnl"/>
    </w:rPr>
  </w:style>
  <w:style w:type="paragraph" w:customStyle="1" w:styleId="Textoindependiente21">
    <w:name w:val="Texto independiente 21"/>
    <w:basedOn w:val="Normal"/>
    <w:rsid w:val="000778D1"/>
    <w:pPr>
      <w:jc w:val="center"/>
    </w:pPr>
    <w:rPr>
      <w:sz w:val="20"/>
      <w:szCs w:val="20"/>
      <w:lang w:val="es-MX"/>
    </w:rPr>
  </w:style>
  <w:style w:type="character" w:customStyle="1" w:styleId="BodyText3Char">
    <w:name w:val="Body Text 3 Char"/>
    <w:basedOn w:val="Fuentedeprrafopredeter"/>
    <w:link w:val="Textoindependiente3"/>
    <w:locked/>
    <w:rsid w:val="000778D1"/>
    <w:rPr>
      <w:rFonts w:ascii="Arial" w:hAnsi="Arial"/>
      <w:b/>
      <w:lang w:val="es-ES" w:eastAsia="es-ES" w:bidi="ar-SA"/>
    </w:rPr>
  </w:style>
  <w:style w:type="character" w:customStyle="1" w:styleId="BodyTextIndent3Char">
    <w:name w:val="Body Text Indent 3 Char"/>
    <w:basedOn w:val="Fuentedeprrafopredeter"/>
    <w:link w:val="Sangra3detindependiente"/>
    <w:locked/>
    <w:rsid w:val="000778D1"/>
    <w:rPr>
      <w:rFonts w:ascii="Arial" w:hAnsi="Arial"/>
      <w:color w:val="000000"/>
      <w:lang w:val="es-ES" w:eastAsia="es-ES" w:bidi="ar-SA"/>
    </w:rPr>
  </w:style>
  <w:style w:type="paragraph" w:customStyle="1" w:styleId="Textoindependiente0">
    <w:name w:val="Texto independiente."/>
    <w:basedOn w:val="Normal"/>
    <w:rsid w:val="000778D1"/>
    <w:pPr>
      <w:widowControl w:val="0"/>
      <w:autoSpaceDE w:val="0"/>
      <w:autoSpaceDN w:val="0"/>
      <w:adjustRightInd w:val="0"/>
      <w:jc w:val="both"/>
    </w:pPr>
    <w:rPr>
      <w:rFonts w:ascii="Times New Roman;Symbol;Arial;" w:hAnsi="Times New Roman;Symbol;Arial;"/>
      <w:sz w:val="20"/>
      <w:szCs w:val="20"/>
      <w:lang w:val="es-MX"/>
    </w:rPr>
  </w:style>
  <w:style w:type="character" w:customStyle="1" w:styleId="BodyTextIndent2Char">
    <w:name w:val="Body Text Indent 2 Char"/>
    <w:basedOn w:val="Fuentedeprrafopredeter"/>
    <w:link w:val="Sangra2detindependiente"/>
    <w:locked/>
    <w:rsid w:val="000778D1"/>
    <w:rPr>
      <w:rFonts w:ascii="Arial" w:hAnsi="Arial"/>
      <w:color w:val="000000"/>
      <w:lang w:val="es-ES" w:eastAsia="es-ES" w:bidi="ar-SA"/>
    </w:rPr>
  </w:style>
  <w:style w:type="character" w:customStyle="1" w:styleId="CarCar14">
    <w:name w:val="Car Car14"/>
    <w:basedOn w:val="Fuentedeprrafopredeter"/>
    <w:locked/>
    <w:rsid w:val="006B71AA"/>
    <w:rPr>
      <w:lang w:val="es-ES" w:eastAsia="es-ES"/>
    </w:rPr>
  </w:style>
  <w:style w:type="character" w:customStyle="1" w:styleId="BodyTextIndentChar">
    <w:name w:val="Body Text Indent Char"/>
    <w:aliases w:val="Sangría de t. independiente Char"/>
    <w:basedOn w:val="Fuentedeprrafopredeter"/>
    <w:link w:val="Sangradetextonormal"/>
    <w:locked/>
    <w:rsid w:val="006B71AA"/>
    <w:rPr>
      <w:rFonts w:ascii="Arial" w:hAnsi="Arial"/>
      <w:sz w:val="16"/>
      <w:lang w:val="es-ES" w:eastAsia="es-ES" w:bidi="ar-SA"/>
    </w:rPr>
  </w:style>
  <w:style w:type="character" w:customStyle="1" w:styleId="BodyTextChar">
    <w:name w:val="Body Text Char"/>
    <w:basedOn w:val="Fuentedeprrafopredeter"/>
    <w:link w:val="Textoindependiente"/>
    <w:rsid w:val="006B71AA"/>
    <w:rPr>
      <w:rFonts w:ascii="Arial" w:hAnsi="Arial"/>
      <w:lang w:val="es-ES" w:eastAsia="es-ES" w:bidi="ar-SA"/>
    </w:rPr>
  </w:style>
  <w:style w:type="paragraph" w:customStyle="1" w:styleId="DefaultText">
    <w:name w:val="Default Text"/>
    <w:basedOn w:val="Normal"/>
    <w:rsid w:val="00521F10"/>
    <w:pPr>
      <w:overflowPunct w:val="0"/>
      <w:autoSpaceDE w:val="0"/>
      <w:autoSpaceDN w:val="0"/>
      <w:adjustRightInd w:val="0"/>
      <w:textAlignment w:val="baseline"/>
    </w:pPr>
    <w:rPr>
      <w:szCs w:val="20"/>
      <w:lang w:val="es-MX" w:eastAsia="en-US"/>
    </w:rPr>
  </w:style>
  <w:style w:type="paragraph" w:styleId="Asuntodelcomentario">
    <w:name w:val="annotation subject"/>
    <w:basedOn w:val="Textocomentario"/>
    <w:next w:val="Textocomentario"/>
    <w:link w:val="CommentSubjectChar"/>
    <w:rsid w:val="0026791C"/>
    <w:rPr>
      <w:b/>
      <w:bCs/>
    </w:rPr>
  </w:style>
  <w:style w:type="character" w:customStyle="1" w:styleId="CommentTextChar">
    <w:name w:val="Comment Text Char"/>
    <w:basedOn w:val="Fuentedeprrafopredeter"/>
    <w:link w:val="Textocomentario"/>
    <w:semiHidden/>
    <w:rsid w:val="0026791C"/>
    <w:rPr>
      <w:lang w:val="es-ES" w:eastAsia="es-ES"/>
    </w:rPr>
  </w:style>
  <w:style w:type="character" w:customStyle="1" w:styleId="CommentSubjectChar">
    <w:name w:val="Comment Subject Char"/>
    <w:basedOn w:val="CommentTextChar"/>
    <w:link w:val="Asuntodelcomentario"/>
    <w:rsid w:val="0026791C"/>
    <w:rPr>
      <w:b/>
      <w:bCs/>
      <w:lang w:val="es-ES" w:eastAsia="es-ES"/>
    </w:rPr>
  </w:style>
  <w:style w:type="paragraph" w:styleId="Textonotapie">
    <w:name w:val="footnote text"/>
    <w:basedOn w:val="Normal"/>
    <w:link w:val="TextonotapieCar"/>
    <w:rsid w:val="009C6713"/>
    <w:rPr>
      <w:sz w:val="20"/>
      <w:szCs w:val="20"/>
    </w:rPr>
  </w:style>
  <w:style w:type="character" w:customStyle="1" w:styleId="TextonotapieCar">
    <w:name w:val="Texto nota pie Car"/>
    <w:basedOn w:val="Fuentedeprrafopredeter"/>
    <w:link w:val="Textonotapie"/>
    <w:rsid w:val="009C6713"/>
    <w:rPr>
      <w:lang w:val="es-ES" w:eastAsia="es-ES"/>
    </w:rPr>
  </w:style>
  <w:style w:type="character" w:styleId="Refdenotaalpie">
    <w:name w:val="footnote reference"/>
    <w:basedOn w:val="Fuentedeprrafopredeter"/>
    <w:rsid w:val="009C6713"/>
    <w:rPr>
      <w:vertAlign w:val="superscript"/>
    </w:rPr>
  </w:style>
  <w:style w:type="paragraph" w:customStyle="1" w:styleId="1">
    <w:name w:val="1"/>
    <w:basedOn w:val="Normal"/>
    <w:rsid w:val="005B4152"/>
    <w:rPr>
      <w:rFonts w:ascii="AvantGarde" w:hAnsi="AvantGarde"/>
      <w:b/>
      <w:sz w:val="20"/>
      <w:szCs w:val="20"/>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732207">
      <w:bodyDiv w:val="1"/>
      <w:marLeft w:val="0"/>
      <w:marRight w:val="0"/>
      <w:marTop w:val="0"/>
      <w:marBottom w:val="0"/>
      <w:divBdr>
        <w:top w:val="none" w:sz="0" w:space="0" w:color="auto"/>
        <w:left w:val="none" w:sz="0" w:space="0" w:color="auto"/>
        <w:bottom w:val="none" w:sz="0" w:space="0" w:color="auto"/>
        <w:right w:val="none" w:sz="0" w:space="0" w:color="auto"/>
      </w:divBdr>
    </w:div>
    <w:div w:id="1064572034">
      <w:bodyDiv w:val="1"/>
      <w:marLeft w:val="0"/>
      <w:marRight w:val="0"/>
      <w:marTop w:val="0"/>
      <w:marBottom w:val="0"/>
      <w:divBdr>
        <w:top w:val="none" w:sz="0" w:space="0" w:color="auto"/>
        <w:left w:val="none" w:sz="0" w:space="0" w:color="auto"/>
        <w:bottom w:val="none" w:sz="0" w:space="0" w:color="auto"/>
        <w:right w:val="none" w:sz="0" w:space="0" w:color="auto"/>
      </w:divBdr>
    </w:div>
    <w:div w:id="1282107889">
      <w:bodyDiv w:val="1"/>
      <w:marLeft w:val="0"/>
      <w:marRight w:val="0"/>
      <w:marTop w:val="0"/>
      <w:marBottom w:val="0"/>
      <w:divBdr>
        <w:top w:val="none" w:sz="0" w:space="0" w:color="auto"/>
        <w:left w:val="none" w:sz="0" w:space="0" w:color="auto"/>
        <w:bottom w:val="none" w:sz="0" w:space="0" w:color="auto"/>
        <w:right w:val="none" w:sz="0" w:space="0" w:color="auto"/>
      </w:divBdr>
    </w:div>
    <w:div w:id="1347095911">
      <w:bodyDiv w:val="1"/>
      <w:marLeft w:val="0"/>
      <w:marRight w:val="0"/>
      <w:marTop w:val="0"/>
      <w:marBottom w:val="0"/>
      <w:divBdr>
        <w:top w:val="none" w:sz="0" w:space="0" w:color="auto"/>
        <w:left w:val="none" w:sz="0" w:space="0" w:color="auto"/>
        <w:bottom w:val="none" w:sz="0" w:space="0" w:color="auto"/>
        <w:right w:val="none" w:sz="0" w:space="0" w:color="auto"/>
      </w:divBdr>
    </w:div>
    <w:div w:id="1748454614">
      <w:bodyDiv w:val="1"/>
      <w:marLeft w:val="0"/>
      <w:marRight w:val="0"/>
      <w:marTop w:val="0"/>
      <w:marBottom w:val="0"/>
      <w:divBdr>
        <w:top w:val="none" w:sz="0" w:space="0" w:color="auto"/>
        <w:left w:val="none" w:sz="0" w:space="0" w:color="auto"/>
        <w:bottom w:val="none" w:sz="0" w:space="0" w:color="auto"/>
        <w:right w:val="none" w:sz="0" w:space="0" w:color="auto"/>
      </w:divBdr>
    </w:div>
    <w:div w:id="1961373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9709A0-BC0E-4E43-B425-994CB9AC3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8333</Words>
  <Characters>45833</Characters>
  <Application>Microsoft Office Word</Application>
  <DocSecurity>0</DocSecurity>
  <Lines>381</Lines>
  <Paragraphs>108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54058</CharactersWithSpaces>
  <SharedDoc>false</SharedDoc>
  <HLinks>
    <vt:vector size="216" baseType="variant">
      <vt:variant>
        <vt:i4>1048630</vt:i4>
      </vt:variant>
      <vt:variant>
        <vt:i4>206</vt:i4>
      </vt:variant>
      <vt:variant>
        <vt:i4>0</vt:i4>
      </vt:variant>
      <vt:variant>
        <vt:i4>5</vt:i4>
      </vt:variant>
      <vt:variant>
        <vt:lpwstr/>
      </vt:variant>
      <vt:variant>
        <vt:lpwstr>_Toc217125125</vt:lpwstr>
      </vt:variant>
      <vt:variant>
        <vt:i4>1048630</vt:i4>
      </vt:variant>
      <vt:variant>
        <vt:i4>200</vt:i4>
      </vt:variant>
      <vt:variant>
        <vt:i4>0</vt:i4>
      </vt:variant>
      <vt:variant>
        <vt:i4>5</vt:i4>
      </vt:variant>
      <vt:variant>
        <vt:lpwstr/>
      </vt:variant>
      <vt:variant>
        <vt:lpwstr>_Toc217125124</vt:lpwstr>
      </vt:variant>
      <vt:variant>
        <vt:i4>1048630</vt:i4>
      </vt:variant>
      <vt:variant>
        <vt:i4>194</vt:i4>
      </vt:variant>
      <vt:variant>
        <vt:i4>0</vt:i4>
      </vt:variant>
      <vt:variant>
        <vt:i4>5</vt:i4>
      </vt:variant>
      <vt:variant>
        <vt:lpwstr/>
      </vt:variant>
      <vt:variant>
        <vt:lpwstr>_Toc217125123</vt:lpwstr>
      </vt:variant>
      <vt:variant>
        <vt:i4>1048630</vt:i4>
      </vt:variant>
      <vt:variant>
        <vt:i4>188</vt:i4>
      </vt:variant>
      <vt:variant>
        <vt:i4>0</vt:i4>
      </vt:variant>
      <vt:variant>
        <vt:i4>5</vt:i4>
      </vt:variant>
      <vt:variant>
        <vt:lpwstr/>
      </vt:variant>
      <vt:variant>
        <vt:lpwstr>_Toc217125122</vt:lpwstr>
      </vt:variant>
      <vt:variant>
        <vt:i4>1048630</vt:i4>
      </vt:variant>
      <vt:variant>
        <vt:i4>182</vt:i4>
      </vt:variant>
      <vt:variant>
        <vt:i4>0</vt:i4>
      </vt:variant>
      <vt:variant>
        <vt:i4>5</vt:i4>
      </vt:variant>
      <vt:variant>
        <vt:lpwstr/>
      </vt:variant>
      <vt:variant>
        <vt:lpwstr>_Toc217125121</vt:lpwstr>
      </vt:variant>
      <vt:variant>
        <vt:i4>1048630</vt:i4>
      </vt:variant>
      <vt:variant>
        <vt:i4>176</vt:i4>
      </vt:variant>
      <vt:variant>
        <vt:i4>0</vt:i4>
      </vt:variant>
      <vt:variant>
        <vt:i4>5</vt:i4>
      </vt:variant>
      <vt:variant>
        <vt:lpwstr/>
      </vt:variant>
      <vt:variant>
        <vt:lpwstr>_Toc217125120</vt:lpwstr>
      </vt:variant>
      <vt:variant>
        <vt:i4>1245238</vt:i4>
      </vt:variant>
      <vt:variant>
        <vt:i4>170</vt:i4>
      </vt:variant>
      <vt:variant>
        <vt:i4>0</vt:i4>
      </vt:variant>
      <vt:variant>
        <vt:i4>5</vt:i4>
      </vt:variant>
      <vt:variant>
        <vt:lpwstr/>
      </vt:variant>
      <vt:variant>
        <vt:lpwstr>_Toc217125119</vt:lpwstr>
      </vt:variant>
      <vt:variant>
        <vt:i4>1245238</vt:i4>
      </vt:variant>
      <vt:variant>
        <vt:i4>164</vt:i4>
      </vt:variant>
      <vt:variant>
        <vt:i4>0</vt:i4>
      </vt:variant>
      <vt:variant>
        <vt:i4>5</vt:i4>
      </vt:variant>
      <vt:variant>
        <vt:lpwstr/>
      </vt:variant>
      <vt:variant>
        <vt:lpwstr>_Toc217125118</vt:lpwstr>
      </vt:variant>
      <vt:variant>
        <vt:i4>1245238</vt:i4>
      </vt:variant>
      <vt:variant>
        <vt:i4>158</vt:i4>
      </vt:variant>
      <vt:variant>
        <vt:i4>0</vt:i4>
      </vt:variant>
      <vt:variant>
        <vt:i4>5</vt:i4>
      </vt:variant>
      <vt:variant>
        <vt:lpwstr/>
      </vt:variant>
      <vt:variant>
        <vt:lpwstr>_Toc217125117</vt:lpwstr>
      </vt:variant>
      <vt:variant>
        <vt:i4>1245238</vt:i4>
      </vt:variant>
      <vt:variant>
        <vt:i4>152</vt:i4>
      </vt:variant>
      <vt:variant>
        <vt:i4>0</vt:i4>
      </vt:variant>
      <vt:variant>
        <vt:i4>5</vt:i4>
      </vt:variant>
      <vt:variant>
        <vt:lpwstr/>
      </vt:variant>
      <vt:variant>
        <vt:lpwstr>_Toc217125116</vt:lpwstr>
      </vt:variant>
      <vt:variant>
        <vt:i4>1245238</vt:i4>
      </vt:variant>
      <vt:variant>
        <vt:i4>146</vt:i4>
      </vt:variant>
      <vt:variant>
        <vt:i4>0</vt:i4>
      </vt:variant>
      <vt:variant>
        <vt:i4>5</vt:i4>
      </vt:variant>
      <vt:variant>
        <vt:lpwstr/>
      </vt:variant>
      <vt:variant>
        <vt:lpwstr>_Toc217125115</vt:lpwstr>
      </vt:variant>
      <vt:variant>
        <vt:i4>1245238</vt:i4>
      </vt:variant>
      <vt:variant>
        <vt:i4>140</vt:i4>
      </vt:variant>
      <vt:variant>
        <vt:i4>0</vt:i4>
      </vt:variant>
      <vt:variant>
        <vt:i4>5</vt:i4>
      </vt:variant>
      <vt:variant>
        <vt:lpwstr/>
      </vt:variant>
      <vt:variant>
        <vt:lpwstr>_Toc217125114</vt:lpwstr>
      </vt:variant>
      <vt:variant>
        <vt:i4>1245238</vt:i4>
      </vt:variant>
      <vt:variant>
        <vt:i4>134</vt:i4>
      </vt:variant>
      <vt:variant>
        <vt:i4>0</vt:i4>
      </vt:variant>
      <vt:variant>
        <vt:i4>5</vt:i4>
      </vt:variant>
      <vt:variant>
        <vt:lpwstr/>
      </vt:variant>
      <vt:variant>
        <vt:lpwstr>_Toc217125113</vt:lpwstr>
      </vt:variant>
      <vt:variant>
        <vt:i4>1245238</vt:i4>
      </vt:variant>
      <vt:variant>
        <vt:i4>128</vt:i4>
      </vt:variant>
      <vt:variant>
        <vt:i4>0</vt:i4>
      </vt:variant>
      <vt:variant>
        <vt:i4>5</vt:i4>
      </vt:variant>
      <vt:variant>
        <vt:lpwstr/>
      </vt:variant>
      <vt:variant>
        <vt:lpwstr>_Toc217125112</vt:lpwstr>
      </vt:variant>
      <vt:variant>
        <vt:i4>1245238</vt:i4>
      </vt:variant>
      <vt:variant>
        <vt:i4>122</vt:i4>
      </vt:variant>
      <vt:variant>
        <vt:i4>0</vt:i4>
      </vt:variant>
      <vt:variant>
        <vt:i4>5</vt:i4>
      </vt:variant>
      <vt:variant>
        <vt:lpwstr/>
      </vt:variant>
      <vt:variant>
        <vt:lpwstr>_Toc217125111</vt:lpwstr>
      </vt:variant>
      <vt:variant>
        <vt:i4>1245238</vt:i4>
      </vt:variant>
      <vt:variant>
        <vt:i4>116</vt:i4>
      </vt:variant>
      <vt:variant>
        <vt:i4>0</vt:i4>
      </vt:variant>
      <vt:variant>
        <vt:i4>5</vt:i4>
      </vt:variant>
      <vt:variant>
        <vt:lpwstr/>
      </vt:variant>
      <vt:variant>
        <vt:lpwstr>_Toc217125110</vt:lpwstr>
      </vt:variant>
      <vt:variant>
        <vt:i4>1179702</vt:i4>
      </vt:variant>
      <vt:variant>
        <vt:i4>110</vt:i4>
      </vt:variant>
      <vt:variant>
        <vt:i4>0</vt:i4>
      </vt:variant>
      <vt:variant>
        <vt:i4>5</vt:i4>
      </vt:variant>
      <vt:variant>
        <vt:lpwstr/>
      </vt:variant>
      <vt:variant>
        <vt:lpwstr>_Toc217125109</vt:lpwstr>
      </vt:variant>
      <vt:variant>
        <vt:i4>1179702</vt:i4>
      </vt:variant>
      <vt:variant>
        <vt:i4>104</vt:i4>
      </vt:variant>
      <vt:variant>
        <vt:i4>0</vt:i4>
      </vt:variant>
      <vt:variant>
        <vt:i4>5</vt:i4>
      </vt:variant>
      <vt:variant>
        <vt:lpwstr/>
      </vt:variant>
      <vt:variant>
        <vt:lpwstr>_Toc217125108</vt:lpwstr>
      </vt:variant>
      <vt:variant>
        <vt:i4>1179702</vt:i4>
      </vt:variant>
      <vt:variant>
        <vt:i4>98</vt:i4>
      </vt:variant>
      <vt:variant>
        <vt:i4>0</vt:i4>
      </vt:variant>
      <vt:variant>
        <vt:i4>5</vt:i4>
      </vt:variant>
      <vt:variant>
        <vt:lpwstr/>
      </vt:variant>
      <vt:variant>
        <vt:lpwstr>_Toc217125107</vt:lpwstr>
      </vt:variant>
      <vt:variant>
        <vt:i4>1179702</vt:i4>
      </vt:variant>
      <vt:variant>
        <vt:i4>92</vt:i4>
      </vt:variant>
      <vt:variant>
        <vt:i4>0</vt:i4>
      </vt:variant>
      <vt:variant>
        <vt:i4>5</vt:i4>
      </vt:variant>
      <vt:variant>
        <vt:lpwstr/>
      </vt:variant>
      <vt:variant>
        <vt:lpwstr>_Toc217125106</vt:lpwstr>
      </vt:variant>
      <vt:variant>
        <vt:i4>1179702</vt:i4>
      </vt:variant>
      <vt:variant>
        <vt:i4>86</vt:i4>
      </vt:variant>
      <vt:variant>
        <vt:i4>0</vt:i4>
      </vt:variant>
      <vt:variant>
        <vt:i4>5</vt:i4>
      </vt:variant>
      <vt:variant>
        <vt:lpwstr/>
      </vt:variant>
      <vt:variant>
        <vt:lpwstr>_Toc217125105</vt:lpwstr>
      </vt:variant>
      <vt:variant>
        <vt:i4>1179702</vt:i4>
      </vt:variant>
      <vt:variant>
        <vt:i4>80</vt:i4>
      </vt:variant>
      <vt:variant>
        <vt:i4>0</vt:i4>
      </vt:variant>
      <vt:variant>
        <vt:i4>5</vt:i4>
      </vt:variant>
      <vt:variant>
        <vt:lpwstr/>
      </vt:variant>
      <vt:variant>
        <vt:lpwstr>_Toc217125104</vt:lpwstr>
      </vt:variant>
      <vt:variant>
        <vt:i4>1179702</vt:i4>
      </vt:variant>
      <vt:variant>
        <vt:i4>74</vt:i4>
      </vt:variant>
      <vt:variant>
        <vt:i4>0</vt:i4>
      </vt:variant>
      <vt:variant>
        <vt:i4>5</vt:i4>
      </vt:variant>
      <vt:variant>
        <vt:lpwstr/>
      </vt:variant>
      <vt:variant>
        <vt:lpwstr>_Toc217125103</vt:lpwstr>
      </vt:variant>
      <vt:variant>
        <vt:i4>1179702</vt:i4>
      </vt:variant>
      <vt:variant>
        <vt:i4>68</vt:i4>
      </vt:variant>
      <vt:variant>
        <vt:i4>0</vt:i4>
      </vt:variant>
      <vt:variant>
        <vt:i4>5</vt:i4>
      </vt:variant>
      <vt:variant>
        <vt:lpwstr/>
      </vt:variant>
      <vt:variant>
        <vt:lpwstr>_Toc217125102</vt:lpwstr>
      </vt:variant>
      <vt:variant>
        <vt:i4>1179702</vt:i4>
      </vt:variant>
      <vt:variant>
        <vt:i4>62</vt:i4>
      </vt:variant>
      <vt:variant>
        <vt:i4>0</vt:i4>
      </vt:variant>
      <vt:variant>
        <vt:i4>5</vt:i4>
      </vt:variant>
      <vt:variant>
        <vt:lpwstr/>
      </vt:variant>
      <vt:variant>
        <vt:lpwstr>_Toc217125101</vt:lpwstr>
      </vt:variant>
      <vt:variant>
        <vt:i4>1179702</vt:i4>
      </vt:variant>
      <vt:variant>
        <vt:i4>56</vt:i4>
      </vt:variant>
      <vt:variant>
        <vt:i4>0</vt:i4>
      </vt:variant>
      <vt:variant>
        <vt:i4>5</vt:i4>
      </vt:variant>
      <vt:variant>
        <vt:lpwstr/>
      </vt:variant>
      <vt:variant>
        <vt:lpwstr>_Toc217125100</vt:lpwstr>
      </vt:variant>
      <vt:variant>
        <vt:i4>1769527</vt:i4>
      </vt:variant>
      <vt:variant>
        <vt:i4>50</vt:i4>
      </vt:variant>
      <vt:variant>
        <vt:i4>0</vt:i4>
      </vt:variant>
      <vt:variant>
        <vt:i4>5</vt:i4>
      </vt:variant>
      <vt:variant>
        <vt:lpwstr/>
      </vt:variant>
      <vt:variant>
        <vt:lpwstr>_Toc217125099</vt:lpwstr>
      </vt:variant>
      <vt:variant>
        <vt:i4>1769527</vt:i4>
      </vt:variant>
      <vt:variant>
        <vt:i4>44</vt:i4>
      </vt:variant>
      <vt:variant>
        <vt:i4>0</vt:i4>
      </vt:variant>
      <vt:variant>
        <vt:i4>5</vt:i4>
      </vt:variant>
      <vt:variant>
        <vt:lpwstr/>
      </vt:variant>
      <vt:variant>
        <vt:lpwstr>_Toc217125098</vt:lpwstr>
      </vt:variant>
      <vt:variant>
        <vt:i4>1769527</vt:i4>
      </vt:variant>
      <vt:variant>
        <vt:i4>38</vt:i4>
      </vt:variant>
      <vt:variant>
        <vt:i4>0</vt:i4>
      </vt:variant>
      <vt:variant>
        <vt:i4>5</vt:i4>
      </vt:variant>
      <vt:variant>
        <vt:lpwstr/>
      </vt:variant>
      <vt:variant>
        <vt:lpwstr>_Toc217125097</vt:lpwstr>
      </vt:variant>
      <vt:variant>
        <vt:i4>1769527</vt:i4>
      </vt:variant>
      <vt:variant>
        <vt:i4>32</vt:i4>
      </vt:variant>
      <vt:variant>
        <vt:i4>0</vt:i4>
      </vt:variant>
      <vt:variant>
        <vt:i4>5</vt:i4>
      </vt:variant>
      <vt:variant>
        <vt:lpwstr/>
      </vt:variant>
      <vt:variant>
        <vt:lpwstr>_Toc217125096</vt:lpwstr>
      </vt:variant>
      <vt:variant>
        <vt:i4>1769527</vt:i4>
      </vt:variant>
      <vt:variant>
        <vt:i4>26</vt:i4>
      </vt:variant>
      <vt:variant>
        <vt:i4>0</vt:i4>
      </vt:variant>
      <vt:variant>
        <vt:i4>5</vt:i4>
      </vt:variant>
      <vt:variant>
        <vt:lpwstr/>
      </vt:variant>
      <vt:variant>
        <vt:lpwstr>_Toc217125095</vt:lpwstr>
      </vt:variant>
      <vt:variant>
        <vt:i4>1769527</vt:i4>
      </vt:variant>
      <vt:variant>
        <vt:i4>20</vt:i4>
      </vt:variant>
      <vt:variant>
        <vt:i4>0</vt:i4>
      </vt:variant>
      <vt:variant>
        <vt:i4>5</vt:i4>
      </vt:variant>
      <vt:variant>
        <vt:lpwstr/>
      </vt:variant>
      <vt:variant>
        <vt:lpwstr>_Toc217125094</vt:lpwstr>
      </vt:variant>
      <vt:variant>
        <vt:i4>1769527</vt:i4>
      </vt:variant>
      <vt:variant>
        <vt:i4>14</vt:i4>
      </vt:variant>
      <vt:variant>
        <vt:i4>0</vt:i4>
      </vt:variant>
      <vt:variant>
        <vt:i4>5</vt:i4>
      </vt:variant>
      <vt:variant>
        <vt:lpwstr/>
      </vt:variant>
      <vt:variant>
        <vt:lpwstr>_Toc217125093</vt:lpwstr>
      </vt:variant>
      <vt:variant>
        <vt:i4>1769527</vt:i4>
      </vt:variant>
      <vt:variant>
        <vt:i4>8</vt:i4>
      </vt:variant>
      <vt:variant>
        <vt:i4>0</vt:i4>
      </vt:variant>
      <vt:variant>
        <vt:i4>5</vt:i4>
      </vt:variant>
      <vt:variant>
        <vt:lpwstr/>
      </vt:variant>
      <vt:variant>
        <vt:lpwstr>_Toc217125092</vt:lpwstr>
      </vt:variant>
      <vt:variant>
        <vt:i4>4194360</vt:i4>
      </vt:variant>
      <vt:variant>
        <vt:i4>3</vt:i4>
      </vt:variant>
      <vt:variant>
        <vt:i4>0</vt:i4>
      </vt:variant>
      <vt:variant>
        <vt:i4>5</vt:i4>
      </vt:variant>
      <vt:variant>
        <vt:lpwstr>mailto:lheredia@aicm.com.mx</vt:lpwstr>
      </vt:variant>
      <vt:variant>
        <vt:lpwstr/>
      </vt:variant>
      <vt:variant>
        <vt:i4>4194360</vt:i4>
      </vt:variant>
      <vt:variant>
        <vt:i4>0</vt:i4>
      </vt:variant>
      <vt:variant>
        <vt:i4>0</vt:i4>
      </vt:variant>
      <vt:variant>
        <vt:i4>5</vt:i4>
      </vt:variant>
      <vt:variant>
        <vt:lpwstr>mailto:lheredia@aicm.com.mx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Ruben Lozano</dc:creator>
  <cp:lastModifiedBy>KARINA</cp:lastModifiedBy>
  <cp:revision>2</cp:revision>
  <cp:lastPrinted>2011-11-04T18:06:00Z</cp:lastPrinted>
  <dcterms:created xsi:type="dcterms:W3CDTF">2011-12-06T16:53:00Z</dcterms:created>
  <dcterms:modified xsi:type="dcterms:W3CDTF">2011-12-06T16:53:00Z</dcterms:modified>
</cp:coreProperties>
</file>